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A"/>
        <w:shd w:fill="FFFFFF" w:val="clear"/>
        <w:rPr>
          <w:rFonts w:ascii="Times" w:hAnsi="Times"/>
        </w:rPr>
      </w:pPr>
      <w:r>
        <w:rPr>
          <w:rFonts w:ascii="Times" w:hAnsi="Times"/>
        </w:rPr>
      </w:r>
    </w:p>
    <w:p>
      <w:pPr>
        <w:pStyle w:val="Didefault"/>
        <w:shd w:fill="FFFFFF" w:val="clear"/>
        <w:jc w:val="both"/>
        <w:rPr>
          <w:rFonts w:ascii="Times" w:hAnsi="Times" w:eastAsia="Times" w:cs="Times"/>
          <w:sz w:val="28"/>
          <w:szCs w:val="28"/>
        </w:rPr>
      </w:pPr>
      <w:r>
        <w:rPr>
          <w:rFonts w:ascii="Times" w:hAnsi="Times"/>
          <w:sz w:val="28"/>
          <w:szCs w:val="28"/>
          <w:lang w:val="it-IT"/>
        </w:rPr>
        <w:t>Elisa Calligaris</w:t>
      </w:r>
    </w:p>
    <w:p>
      <w:pPr>
        <w:pStyle w:val="Didefault"/>
        <w:shd w:fill="FFFFFF" w:val="clear"/>
        <w:jc w:val="both"/>
        <w:rPr>
          <w:rFonts w:ascii="Times" w:hAnsi="Times" w:eastAsia="Times" w:cs="Times"/>
          <w:sz w:val="28"/>
          <w:szCs w:val="28"/>
        </w:rPr>
      </w:pPr>
      <w:r>
        <w:rPr>
          <w:rFonts w:ascii="Times" w:hAnsi="Times"/>
          <w:sz w:val="28"/>
          <w:szCs w:val="28"/>
          <w:lang w:val="it-IT"/>
        </w:rPr>
        <w:t>Classe 4ASA</w:t>
      </w:r>
    </w:p>
    <w:p>
      <w:pPr>
        <w:pStyle w:val="Didefault"/>
        <w:shd w:fill="FFFFFF" w:val="clear"/>
        <w:jc w:val="both"/>
        <w:rPr>
          <w:rFonts w:ascii="Times" w:hAnsi="Times" w:eastAsia="Times" w:cs="Times"/>
          <w:sz w:val="28"/>
          <w:szCs w:val="28"/>
        </w:rPr>
      </w:pPr>
      <w:r>
        <w:rPr>
          <w:rFonts w:eastAsia="Times" w:cs="Times" w:ascii="Times" w:hAnsi="Times"/>
          <w:sz w:val="28"/>
          <w:szCs w:val="28"/>
        </w:rPr>
      </w:r>
    </w:p>
    <w:p>
      <w:pPr>
        <w:pStyle w:val="Didefault"/>
        <w:shd w:fill="FFFFFF" w:val="clear"/>
        <w:jc w:val="both"/>
        <w:rPr>
          <w:rFonts w:ascii="Times" w:hAnsi="Times" w:eastAsia="Times" w:cs="Times"/>
          <w:sz w:val="28"/>
          <w:szCs w:val="28"/>
        </w:rPr>
      </w:pPr>
      <w:r>
        <w:rPr>
          <w:rFonts w:eastAsia="Times" w:cs="Times" w:ascii="Times" w:hAnsi="Times"/>
          <w:sz w:val="28"/>
          <w:szCs w:val="28"/>
        </w:rPr>
      </w:r>
    </w:p>
    <w:p>
      <w:pPr>
        <w:pStyle w:val="Didefault"/>
        <w:shd w:fill="FFFFFF" w:val="clear"/>
        <w:jc w:val="both"/>
        <w:rPr>
          <w:rFonts w:ascii="Times" w:hAnsi="Times" w:eastAsia="Times" w:cs="Times"/>
          <w:sz w:val="28"/>
          <w:szCs w:val="28"/>
        </w:rPr>
      </w:pPr>
      <w:r>
        <w:rPr>
          <w:rFonts w:ascii="Times" w:hAnsi="Times"/>
          <w:sz w:val="28"/>
          <w:szCs w:val="28"/>
          <w:lang w:val="en-US"/>
        </w:rPr>
        <w:t xml:space="preserve">Sir Herbert Edward Ryle was born in London, </w:t>
      </w:r>
      <w:r>
        <w:rPr>
          <w:rFonts w:ascii="Times" w:hAnsi="Times"/>
          <w:sz w:val="28"/>
          <w:szCs w:val="28"/>
          <w:lang w:val="it-IT"/>
        </w:rPr>
        <w:t>on the</w:t>
      </w:r>
      <w:r>
        <w:rPr>
          <w:rFonts w:ascii="Times" w:hAnsi="Times"/>
          <w:sz w:val="28"/>
          <w:szCs w:val="28"/>
          <w:lang w:val="en-US"/>
        </w:rPr>
        <w:t xml:space="preserve"> 25 May 1856. He was the second son of John Charles Ryle, the first Bishop of Liverpool, and his second wife, Jessie Elizabeth Walker.</w:t>
      </w:r>
      <w:r>
        <w:rPr>
          <w:rFonts w:ascii="Times" w:hAnsi="Times"/>
          <w:sz w:val="28"/>
          <w:szCs w:val="28"/>
          <w:lang w:val="it-IT"/>
        </w:rPr>
        <w:t>He</w:t>
      </w:r>
      <w:r>
        <w:rPr>
          <w:rFonts w:ascii="Times" w:hAnsi="Times"/>
          <w:sz w:val="28"/>
          <w:szCs w:val="28"/>
          <w:lang w:val="en-US"/>
        </w:rPr>
        <w:t xml:space="preserve"> was educated at Eton College and King's College, Cambridge and became a teacher until he was ordained. </w:t>
      </w:r>
    </w:p>
    <w:p>
      <w:pPr>
        <w:pStyle w:val="Didefault"/>
        <w:shd w:fill="FFFFFF" w:val="clear"/>
        <w:jc w:val="both"/>
        <w:rPr>
          <w:rFonts w:ascii="Times" w:hAnsi="Times" w:eastAsia="Times" w:cs="Times"/>
          <w:sz w:val="28"/>
          <w:szCs w:val="28"/>
        </w:rPr>
      </w:pPr>
      <w:r>
        <w:rPr>
          <w:rFonts w:ascii="Times" w:hAnsi="Times"/>
          <w:sz w:val="28"/>
          <w:szCs w:val="28"/>
          <w:lang w:val="en-US"/>
        </w:rPr>
        <w:t>Ryle was appointed Honorary Chaplain to Queen Victoria in March 1896. In December</w:t>
      </w:r>
      <w:r>
        <w:rPr>
          <w:rFonts w:ascii="Times" w:hAnsi="Times"/>
          <w:sz w:val="28"/>
          <w:szCs w:val="28"/>
          <w:lang w:val="it-IT"/>
        </w:rPr>
        <w:t xml:space="preserve"> </w:t>
      </w:r>
      <w:r>
        <w:rPr>
          <w:rFonts w:ascii="Times" w:hAnsi="Times"/>
          <w:sz w:val="28"/>
          <w:szCs w:val="28"/>
          <w:lang w:val="en-US"/>
        </w:rPr>
        <w:t xml:space="preserve">1900 he was appointed Bishop of Exeter, being consecrated at Westminster Abbey in January 1901.In December 1910 Ryle was appointed Dean of Westminster. </w:t>
      </w:r>
    </w:p>
    <w:p>
      <w:pPr>
        <w:pStyle w:val="Didefault"/>
        <w:shd w:fill="FFFFFF" w:val="clear"/>
        <w:jc w:val="both"/>
        <w:rPr>
          <w:rFonts w:ascii="Times" w:hAnsi="Times" w:eastAsia="Times" w:cs="Times"/>
          <w:sz w:val="28"/>
          <w:szCs w:val="28"/>
          <w:lang w:val="en-US"/>
        </w:rPr>
      </w:pPr>
      <w:r>
        <w:rPr>
          <w:rFonts w:ascii="Times" w:hAnsi="Times"/>
          <w:sz w:val="28"/>
          <w:szCs w:val="28"/>
          <w:lang w:val="en-US"/>
        </w:rPr>
        <w:t>During World War I Ryle used to take the midday service of intercession and he was responsible for the many special services held in wartime.</w:t>
      </w:r>
    </w:p>
    <w:p>
      <w:pPr>
        <w:pStyle w:val="Didefault"/>
        <w:shd w:fill="FFFFFF" w:val="clear"/>
        <w:jc w:val="both"/>
        <w:rPr/>
      </w:pPr>
      <w:r>
        <w:rPr>
          <w:rFonts w:ascii="Times" w:hAnsi="Times"/>
          <w:sz w:val="28"/>
          <w:szCs w:val="28"/>
          <w:lang w:val="en-US"/>
        </w:rPr>
        <w:t xml:space="preserve">The idea of a Tomb of The Unknown Warrior was first thought in 1916 by the Reverend David Railton, he wrote to Dean Ryle in 1920 proposing that an unidentified British soldier fallen in France be buried in Westminster Abbey. </w:t>
      </w:r>
      <w:r>
        <w:rPr>
          <w:rFonts w:ascii="Times" w:hAnsi="Times"/>
          <w:sz w:val="28"/>
          <w:szCs w:val="28"/>
          <w:lang w:val="it-IT"/>
        </w:rPr>
        <w:t>David Railton</w:t>
      </w:r>
      <w:r>
        <w:rPr>
          <w:rFonts w:ascii="Times" w:hAnsi="Times"/>
          <w:sz w:val="28"/>
          <w:szCs w:val="28"/>
          <w:lang w:val="en-US"/>
        </w:rPr>
        <w:t xml:space="preserve"> was born on the 13th November 1884 in State Newington London</w:t>
      </w:r>
      <w:r>
        <w:rPr>
          <w:rFonts w:ascii="Times" w:hAnsi="Times"/>
          <w:sz w:val="28"/>
          <w:szCs w:val="28"/>
          <w:lang w:val="it-IT"/>
        </w:rPr>
        <w:t xml:space="preserve">  and </w:t>
      </w:r>
      <w:r>
        <w:rPr>
          <w:rFonts w:ascii="Times" w:hAnsi="Times"/>
          <w:sz w:val="28"/>
          <w:szCs w:val="28"/>
          <w:lang w:val="en-US"/>
        </w:rPr>
        <w:t xml:space="preserve">was a </w:t>
      </w:r>
      <w:hyperlink r:id="rId2">
        <w:r>
          <w:rPr>
            <w:rStyle w:val="Hyperlink0"/>
            <w:rFonts w:ascii="Times" w:hAnsi="Times"/>
            <w:sz w:val="28"/>
            <w:szCs w:val="28"/>
            <w:lang w:val="en-US"/>
          </w:rPr>
          <w:t>Church of England</w:t>
        </w:r>
      </w:hyperlink>
      <w:r>
        <w:rPr>
          <w:rStyle w:val="Nessuno"/>
          <w:rFonts w:ascii="Times" w:hAnsi="Times"/>
          <w:sz w:val="28"/>
          <w:szCs w:val="28"/>
          <w:lang w:val="it-IT"/>
        </w:rPr>
        <w:t xml:space="preserve"> </w:t>
      </w:r>
      <w:hyperlink r:id="rId3">
        <w:r>
          <w:rPr>
            <w:rStyle w:val="Hyperlink0"/>
            <w:rFonts w:ascii="Times" w:hAnsi="Times"/>
            <w:sz w:val="28"/>
            <w:szCs w:val="28"/>
            <w:lang w:val="en-US"/>
          </w:rPr>
          <w:t>clergyman</w:t>
        </w:r>
      </w:hyperlink>
      <w:r>
        <w:rPr>
          <w:rStyle w:val="Nessuno"/>
          <w:rFonts w:ascii="Times" w:hAnsi="Times"/>
          <w:sz w:val="28"/>
          <w:szCs w:val="28"/>
          <w:lang w:val="it-IT"/>
        </w:rPr>
        <w:t xml:space="preserve">, a </w:t>
      </w:r>
      <w:hyperlink r:id="rId4">
        <w:r>
          <w:rPr>
            <w:rStyle w:val="Hyperlink0"/>
            <w:rFonts w:ascii="Times" w:hAnsi="Times"/>
            <w:sz w:val="28"/>
            <w:szCs w:val="28"/>
            <w:lang w:val="en-US"/>
          </w:rPr>
          <w:t>Military chaplain</w:t>
        </w:r>
      </w:hyperlink>
      <w:r>
        <w:rPr>
          <w:rStyle w:val="Nessuno"/>
          <w:rFonts w:ascii="Times" w:hAnsi="Times"/>
          <w:sz w:val="28"/>
          <w:szCs w:val="28"/>
          <w:lang w:val="it-IT"/>
        </w:rPr>
        <w:t>.</w:t>
      </w:r>
      <w:r>
        <w:rPr>
          <w:rStyle w:val="Hyperlink0"/>
          <w:rFonts w:ascii="Times" w:hAnsi="Times"/>
          <w:sz w:val="28"/>
          <w:szCs w:val="28"/>
          <w:lang w:val="en-US"/>
        </w:rPr>
        <w:t xml:space="preserve"> The idea of a ritual to pressure the memory of those who lost their life on fighting in the Great War broken out there, in Nothern France, when David Railton saw a grave with a rough cross on which was the inscription :</w:t>
      </w:r>
      <w:r>
        <w:rPr>
          <w:rStyle w:val="Nessuno"/>
          <w:rFonts w:ascii="Times" w:hAnsi="Times"/>
          <w:sz w:val="28"/>
          <w:szCs w:val="28"/>
          <w:lang w:val="it-IT"/>
        </w:rPr>
        <w:t>”</w:t>
      </w:r>
      <w:r>
        <w:rPr>
          <w:rStyle w:val="Hyperlink0"/>
          <w:rFonts w:ascii="Times" w:hAnsi="Times"/>
          <w:sz w:val="28"/>
          <w:szCs w:val="28"/>
          <w:lang w:val="en-US"/>
        </w:rPr>
        <w:t>An Unknown British Soldier</w:t>
      </w:r>
      <w:r>
        <w:rPr>
          <w:rStyle w:val="Nessuno"/>
          <w:rFonts w:ascii="Times" w:hAnsi="Times"/>
          <w:sz w:val="28"/>
          <w:szCs w:val="28"/>
          <w:lang w:val="it-IT"/>
        </w:rPr>
        <w:t>”</w:t>
      </w:r>
      <w:r>
        <w:rPr>
          <w:rStyle w:val="Hyperlink0"/>
          <w:rFonts w:ascii="Times" w:hAnsi="Times"/>
          <w:sz w:val="28"/>
          <w:szCs w:val="28"/>
          <w:lang w:val="en-US"/>
        </w:rPr>
        <w:t>. He was really expressed by those few words, and this is the reason why, in August 1920,</w:t>
      </w:r>
      <w:r>
        <w:rPr>
          <w:rStyle w:val="Nessuno"/>
          <w:rFonts w:ascii="Times" w:hAnsi="Times"/>
          <w:sz w:val="28"/>
          <w:szCs w:val="28"/>
          <w:lang w:val="it-IT"/>
        </w:rPr>
        <w:t>as I said in the previous lines</w:t>
      </w:r>
      <w:r>
        <w:rPr>
          <w:rStyle w:val="Hyperlink0"/>
          <w:rFonts w:ascii="Times" w:hAnsi="Times"/>
          <w:sz w:val="28"/>
          <w:szCs w:val="28"/>
          <w:lang w:val="en-US"/>
        </w:rPr>
        <w:t xml:space="preserve"> he wrote to the Dean of Westminster </w:t>
      </w:r>
      <w:r>
        <w:rPr>
          <w:rStyle w:val="Nessuno"/>
          <w:rFonts w:ascii="Times" w:hAnsi="Times"/>
          <w:sz w:val="28"/>
          <w:szCs w:val="28"/>
          <w:lang w:val="it-IT"/>
        </w:rPr>
        <w:t xml:space="preserve">and </w:t>
      </w:r>
      <w:r>
        <w:rPr>
          <w:rStyle w:val="Hyperlink0"/>
          <w:rFonts w:ascii="Times" w:hAnsi="Times"/>
          <w:sz w:val="28"/>
          <w:szCs w:val="28"/>
          <w:lang w:val="en-US"/>
        </w:rPr>
        <w:t>thanks to his efforts and the approvation of King George</w:t>
      </w:r>
      <w:r>
        <w:rPr>
          <w:rStyle w:val="Nessuno"/>
          <w:rFonts w:ascii="Times" w:hAnsi="Times"/>
          <w:sz w:val="28"/>
          <w:szCs w:val="28"/>
          <w:lang w:val="it-IT"/>
        </w:rPr>
        <w:t xml:space="preserve"> V</w:t>
      </w:r>
      <w:r>
        <w:rPr>
          <w:rStyle w:val="Hyperlink0"/>
          <w:rFonts w:ascii="Times" w:hAnsi="Times"/>
          <w:sz w:val="28"/>
          <w:szCs w:val="28"/>
          <w:lang w:val="en-US"/>
        </w:rPr>
        <w:t xml:space="preserve"> and the Prime Minister the memorial was carried into effect.</w:t>
      </w:r>
    </w:p>
    <w:p>
      <w:pPr>
        <w:pStyle w:val="Didefault"/>
        <w:shd w:fill="FFFFFF" w:val="clear"/>
        <w:jc w:val="both"/>
        <w:rPr/>
      </w:pPr>
      <w:r>
        <w:rPr>
          <w:rStyle w:val="Nessuno"/>
          <w:rFonts w:ascii="Times" w:hAnsi="Times"/>
          <w:sz w:val="28"/>
          <w:szCs w:val="28"/>
          <w:lang w:val="it-IT"/>
        </w:rPr>
        <w:t xml:space="preserve">King George </w:t>
      </w:r>
      <w:r>
        <w:rPr>
          <w:rStyle w:val="Hyperlink0"/>
          <w:rFonts w:ascii="Times" w:hAnsi="Times"/>
          <w:sz w:val="28"/>
          <w:szCs w:val="28"/>
          <w:lang w:val="en-US"/>
        </w:rPr>
        <w:t xml:space="preserve">was </w:t>
      </w:r>
      <w:hyperlink r:id="rId5">
        <w:r>
          <w:rPr>
            <w:rStyle w:val="Hyperlink0"/>
            <w:rFonts w:ascii="Times" w:hAnsi="Times"/>
            <w:sz w:val="28"/>
            <w:szCs w:val="28"/>
            <w:lang w:val="en-US"/>
          </w:rPr>
          <w:t>King of the United Kingdom</w:t>
        </w:r>
      </w:hyperlink>
      <w:r>
        <w:rPr>
          <w:rStyle w:val="Hyperlink0"/>
          <w:rFonts w:ascii="Times" w:hAnsi="Times"/>
          <w:sz w:val="28"/>
          <w:szCs w:val="28"/>
          <w:lang w:val="en-US"/>
        </w:rPr>
        <w:t xml:space="preserve"> and the </w:t>
      </w:r>
      <w:hyperlink r:id="rId6">
        <w:r>
          <w:rPr>
            <w:rStyle w:val="Hyperlink0"/>
            <w:rFonts w:ascii="Times" w:hAnsi="Times"/>
            <w:sz w:val="28"/>
            <w:szCs w:val="28"/>
            <w:lang w:val="en-US"/>
          </w:rPr>
          <w:t>British Dominions</w:t>
        </w:r>
      </w:hyperlink>
      <w:r>
        <w:rPr>
          <w:rStyle w:val="Hyperlink0"/>
          <w:rFonts w:ascii="Times" w:hAnsi="Times"/>
          <w:sz w:val="28"/>
          <w:szCs w:val="28"/>
          <w:lang w:val="en-US"/>
        </w:rPr>
        <w:t xml:space="preserve">, and </w:t>
      </w:r>
      <w:hyperlink r:id="rId7">
        <w:r>
          <w:rPr>
            <w:rStyle w:val="Hyperlink0"/>
            <w:rFonts w:ascii="Times" w:hAnsi="Times"/>
            <w:sz w:val="28"/>
            <w:szCs w:val="28"/>
            <w:lang w:val="en-US"/>
          </w:rPr>
          <w:t>Emperor of India</w:t>
        </w:r>
      </w:hyperlink>
      <w:r>
        <w:rPr>
          <w:rStyle w:val="Hyperlink0"/>
          <w:rFonts w:ascii="Times" w:hAnsi="Times"/>
          <w:sz w:val="28"/>
          <w:szCs w:val="28"/>
          <w:lang w:val="en-US"/>
        </w:rPr>
        <w:t>, from 6 May 1910 until his death in 1936.</w:t>
      </w:r>
    </w:p>
    <w:p>
      <w:pPr>
        <w:pStyle w:val="CorpoA"/>
        <w:shd w:fill="FFFFFF" w:val="clear"/>
        <w:rPr>
          <w:rStyle w:val="Hyperlink0"/>
          <w:rFonts w:ascii="Times" w:hAnsi="Times" w:eastAsia="Times" w:cs="Times"/>
          <w:sz w:val="28"/>
          <w:szCs w:val="28"/>
          <w:lang w:val="en-US"/>
        </w:rPr>
      </w:pPr>
      <w:r>
        <w:rPr>
          <w:rFonts w:eastAsia="Times" w:cs="Times" w:ascii="Times" w:hAnsi="Times"/>
          <w:sz w:val="28"/>
          <w:szCs w:val="28"/>
          <w:lang w:val="en-US"/>
        </w:rPr>
      </w:r>
    </w:p>
    <w:p>
      <w:pPr>
        <w:pStyle w:val="CorpoA"/>
        <w:rPr>
          <w:rStyle w:val="Hyperlink0"/>
          <w:rFonts w:ascii="Times" w:hAnsi="Times" w:eastAsia="Times" w:cs="Times"/>
          <w:sz w:val="28"/>
          <w:szCs w:val="28"/>
          <w:lang w:val="en-US"/>
        </w:rPr>
      </w:pPr>
      <w:r>
        <w:rPr>
          <w:rStyle w:val="Hyperlink0"/>
          <w:rFonts w:ascii="Times" w:hAnsi="Times"/>
          <w:sz w:val="28"/>
          <w:szCs w:val="28"/>
          <w:lang w:val="en-US"/>
        </w:rPr>
        <w:t>Commento visita</w:t>
      </w:r>
    </w:p>
    <w:p>
      <w:pPr>
        <w:pStyle w:val="CorpoA"/>
        <w:shd w:fill="FFFFFF" w:val="clear"/>
        <w:rPr>
          <w:rStyle w:val="Hyperlink0"/>
          <w:rFonts w:ascii="Times" w:hAnsi="Times" w:eastAsia="Times" w:cs="Times"/>
          <w:sz w:val="28"/>
          <w:szCs w:val="28"/>
          <w:lang w:val="en-US"/>
        </w:rPr>
      </w:pPr>
      <w:r>
        <w:rPr>
          <w:rFonts w:eastAsia="Times" w:cs="Times" w:ascii="Times" w:hAnsi="Times"/>
          <w:sz w:val="28"/>
          <w:szCs w:val="28"/>
          <w:lang w:val="en-US"/>
        </w:rPr>
      </w:r>
    </w:p>
    <w:p>
      <w:pPr>
        <w:pStyle w:val="CorpoA"/>
        <w:rPr>
          <w:rStyle w:val="Nessuno"/>
          <w:rFonts w:ascii="Times" w:hAnsi="Times" w:eastAsia="Times" w:cs="Times"/>
          <w:sz w:val="30"/>
          <w:szCs w:val="30"/>
        </w:rPr>
      </w:pPr>
      <w:r>
        <w:drawing>
          <wp:anchor behindDoc="0" distT="0" distB="0" distL="0" distR="0" simplePos="0" locked="0" layoutInCell="1" allowOverlap="1" relativeHeight="3">
            <wp:simplePos x="0" y="0"/>
            <wp:positionH relativeFrom="column">
              <wp:posOffset>2660015</wp:posOffset>
            </wp:positionH>
            <wp:positionV relativeFrom="paragraph">
              <wp:posOffset>628650</wp:posOffset>
            </wp:positionV>
            <wp:extent cx="3238500" cy="140970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8"/>
                    <a:stretch>
                      <a:fillRect/>
                    </a:stretch>
                  </pic:blipFill>
                  <pic:spPr bwMode="auto">
                    <a:xfrm>
                      <a:off x="0" y="0"/>
                      <a:ext cx="3238500" cy="1409700"/>
                    </a:xfrm>
                    <a:prstGeom prst="rect">
                      <a:avLst/>
                    </a:prstGeom>
                  </pic:spPr>
                </pic:pic>
              </a:graphicData>
            </a:graphic>
          </wp:anchor>
        </w:drawing>
      </w:r>
      <w:r>
        <w:rPr>
          <w:rStyle w:val="Nessuno"/>
          <w:rFonts w:ascii="Times" w:hAnsi="Times"/>
          <w:sz w:val="30"/>
          <w:szCs w:val="30"/>
          <w:lang w:val="it-IT"/>
        </w:rPr>
        <w:t xml:space="preserve">During the visit teaching in London we could visit </w:t>
      </w:r>
      <w:r>
        <w:rPr>
          <w:rStyle w:val="Nessuno"/>
          <w:rFonts w:ascii="Times" w:hAnsi="Times"/>
          <w:sz w:val="30"/>
          <w:szCs w:val="30"/>
          <w:lang w:val="en-US"/>
        </w:rPr>
        <w:t xml:space="preserve">many museums and monuments </w:t>
      </w:r>
      <w:r>
        <w:rPr>
          <w:rStyle w:val="Nessuno"/>
          <w:rFonts w:ascii="Times" w:hAnsi="Times"/>
          <w:sz w:val="30"/>
          <w:szCs w:val="30"/>
          <w:lang w:val="it-IT"/>
        </w:rPr>
        <w:t>about</w:t>
      </w:r>
      <w:r>
        <w:rPr>
          <w:rStyle w:val="Nessuno"/>
          <w:rFonts w:ascii="Times" w:hAnsi="Times"/>
          <w:sz w:val="30"/>
          <w:szCs w:val="30"/>
          <w:lang w:val="en-US"/>
        </w:rPr>
        <w:t xml:space="preserve"> the first world war</w:t>
      </w:r>
      <w:r>
        <w:rPr>
          <w:rStyle w:val="Nessuno"/>
          <w:rFonts w:ascii="Times" w:hAnsi="Times"/>
          <w:sz w:val="30"/>
          <w:szCs w:val="30"/>
          <w:lang w:val="it-IT"/>
        </w:rPr>
        <w:t>.For example,one of my favorite museum has been “Imperial War Museum”.This is a new museum,</w:t>
      </w:r>
      <w:r>
        <w:rPr>
          <w:rStyle w:val="Nessuno"/>
          <w:rFonts w:ascii="Times" w:hAnsi="Times"/>
          <w:sz w:val="30"/>
          <w:szCs w:val="30"/>
          <w:lang w:val="en-US"/>
        </w:rPr>
        <w:t>many museums and monuments on the first world war</w:t>
      </w:r>
      <w:r>
        <w:rPr>
          <w:rStyle w:val="Nessuno"/>
          <w:rFonts w:ascii="Times" w:hAnsi="Times"/>
          <w:sz w:val="30"/>
          <w:szCs w:val="30"/>
          <w:lang w:val="it-IT"/>
        </w:rPr>
        <w:t>.</w:t>
      </w:r>
      <w:r>
        <w:rPr>
          <w:rStyle w:val="Nessuno"/>
          <w:rFonts w:ascii="Times" w:hAnsi="Times"/>
          <w:sz w:val="30"/>
          <w:szCs w:val="30"/>
          <w:lang w:val="en-US"/>
        </w:rPr>
        <w:t>The objects were very interesting and moving, one among many that struck me was a letter written by a child who wanted to go to war to save his homeland.</w:t>
      </w:r>
    </w:p>
    <w:p>
      <w:pPr>
        <w:pStyle w:val="Didefault"/>
        <w:rPr>
          <w:rStyle w:val="Nessuno"/>
          <w:rFonts w:ascii="Times" w:hAnsi="Times" w:eastAsia="Times" w:cs="Times"/>
          <w:color w:val="212121"/>
          <w:sz w:val="30"/>
          <w:szCs w:val="30"/>
          <w:u w:val="none" w:color="212121"/>
        </w:rPr>
      </w:pPr>
      <w:r>
        <w:rPr>
          <w:rStyle w:val="Nessuno"/>
          <w:rFonts w:ascii="Times" w:hAnsi="Times"/>
          <w:color w:val="212121"/>
          <w:sz w:val="30"/>
          <w:szCs w:val="30"/>
          <w:u w:val="none" w:color="212121"/>
          <w:lang w:val="en-US"/>
        </w:rPr>
        <w:t>This made me reflect on the concept that people had of the war and how dramatic was the situation during this period</w:t>
      </w:r>
      <w:r>
        <w:rPr>
          <w:rStyle w:val="Nessuno"/>
          <w:rFonts w:ascii="Times" w:hAnsi="Times"/>
          <w:color w:val="212121"/>
          <w:sz w:val="30"/>
          <w:szCs w:val="30"/>
          <w:u w:val="none" w:color="212121"/>
          <w:lang w:val="it-IT"/>
        </w:rPr>
        <w:t>.</w:t>
      </w:r>
    </w:p>
    <w:p>
      <w:pPr>
        <w:pStyle w:val="Didefault"/>
        <w:rPr>
          <w:rStyle w:val="Nessuno"/>
          <w:rFonts w:ascii="Times" w:hAnsi="Times" w:eastAsia="Times" w:cs="Times"/>
          <w:color w:val="212121"/>
          <w:sz w:val="30"/>
          <w:szCs w:val="30"/>
          <w:u w:val="none" w:color="212121"/>
        </w:rPr>
      </w:pPr>
      <w:r>
        <w:drawing>
          <wp:anchor behindDoc="0" distT="0" distB="0" distL="0" distR="0" simplePos="0" locked="0" layoutInCell="1" allowOverlap="1" relativeHeight="2">
            <wp:simplePos x="0" y="0"/>
            <wp:positionH relativeFrom="column">
              <wp:posOffset>3394710</wp:posOffset>
            </wp:positionH>
            <wp:positionV relativeFrom="paragraph">
              <wp:posOffset>884555</wp:posOffset>
            </wp:positionV>
            <wp:extent cx="2735580" cy="2051685"/>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9"/>
                    <a:stretch>
                      <a:fillRect/>
                    </a:stretch>
                  </pic:blipFill>
                  <pic:spPr bwMode="auto">
                    <a:xfrm>
                      <a:off x="0" y="0"/>
                      <a:ext cx="2735580" cy="2051685"/>
                    </a:xfrm>
                    <a:prstGeom prst="rect">
                      <a:avLst/>
                    </a:prstGeom>
                  </pic:spPr>
                </pic:pic>
              </a:graphicData>
            </a:graphic>
          </wp:anchor>
        </w:drawing>
      </w:r>
      <w:r>
        <w:rPr>
          <w:rStyle w:val="Nessuno"/>
          <w:rFonts w:ascii="Times" w:hAnsi="Times"/>
          <w:color w:val="212121"/>
          <w:sz w:val="30"/>
          <w:szCs w:val="30"/>
          <w:u w:val="none" w:color="212121"/>
          <w:lang w:val="it-IT"/>
        </w:rPr>
        <w:t xml:space="preserve">After we visited the Westminster Abbey where we saw the tomb of Unknown soldier.After 20 minutes in a row we </w:t>
      </w:r>
      <w:r>
        <w:rPr>
          <w:rStyle w:val="Nessuno"/>
          <w:rFonts w:ascii="Times" w:hAnsi="Times"/>
          <w:color w:val="212121"/>
          <w:sz w:val="30"/>
          <w:szCs w:val="30"/>
          <w:u w:val="none" w:color="212121"/>
          <w:lang w:val="en-US"/>
        </w:rPr>
        <w:t xml:space="preserve">we entered </w:t>
      </w:r>
      <w:r>
        <w:rPr>
          <w:rStyle w:val="Nessuno"/>
          <w:rFonts w:ascii="Times" w:hAnsi="Times"/>
          <w:color w:val="212121"/>
          <w:sz w:val="30"/>
          <w:szCs w:val="30"/>
          <w:u w:val="none" w:color="212121"/>
          <w:lang w:val="it-IT"/>
        </w:rPr>
        <w:t xml:space="preserve">in </w:t>
      </w:r>
      <w:r>
        <w:rPr>
          <w:rStyle w:val="Nessuno"/>
          <w:rFonts w:ascii="Times" w:hAnsi="Times"/>
          <w:color w:val="212121"/>
          <w:sz w:val="30"/>
          <w:szCs w:val="30"/>
          <w:u w:val="none" w:color="212121"/>
          <w:lang w:val="en-US"/>
        </w:rPr>
        <w:t>the</w:t>
      </w:r>
      <w:r>
        <w:rPr>
          <w:rStyle w:val="Nessuno"/>
          <w:rFonts w:ascii="Times" w:hAnsi="Times"/>
          <w:color w:val="212121"/>
          <w:sz w:val="30"/>
          <w:szCs w:val="30"/>
          <w:u w:val="none" w:color="212121"/>
          <w:lang w:val="it-IT"/>
        </w:rPr>
        <w:t xml:space="preserve"> </w:t>
      </w:r>
      <w:r>
        <w:rPr>
          <w:rStyle w:val="Nessuno"/>
          <w:rFonts w:ascii="Times" w:hAnsi="Times"/>
          <w:color w:val="212121"/>
          <w:sz w:val="30"/>
          <w:szCs w:val="30"/>
          <w:u w:val="none" w:color="212121"/>
          <w:lang w:val="en-US"/>
        </w:rPr>
        <w:t>majestic</w:t>
      </w:r>
      <w:r>
        <w:rPr>
          <w:rStyle w:val="Nessuno"/>
          <w:rFonts w:ascii="Times" w:hAnsi="Times"/>
          <w:color w:val="212121"/>
          <w:sz w:val="30"/>
          <w:szCs w:val="30"/>
          <w:u w:val="none" w:color="212121"/>
          <w:lang w:val="it-IT"/>
        </w:rPr>
        <w:t xml:space="preserve"> and </w:t>
      </w:r>
      <w:r>
        <w:rPr>
          <w:rStyle w:val="Nessuno"/>
          <w:rFonts w:ascii="Times" w:hAnsi="Times"/>
          <w:color w:val="212121"/>
          <w:sz w:val="30"/>
          <w:szCs w:val="30"/>
          <w:u w:val="none" w:color="212121"/>
          <w:lang w:val="da-DK"/>
        </w:rPr>
        <w:t>golden abbey</w:t>
      </w:r>
      <w:r>
        <w:rPr>
          <w:rStyle w:val="Nessuno"/>
          <w:rFonts w:ascii="Times" w:hAnsi="Times"/>
          <w:color w:val="212121"/>
          <w:sz w:val="30"/>
          <w:szCs w:val="30"/>
          <w:u w:val="none" w:color="212121"/>
          <w:lang w:val="it-IT"/>
        </w:rPr>
        <w:t>.</w:t>
      </w:r>
      <w:r>
        <w:rPr>
          <w:rStyle w:val="Nessuno"/>
          <w:rFonts w:ascii="Times" w:hAnsi="Times"/>
          <w:color w:val="212121"/>
          <w:sz w:val="30"/>
          <w:szCs w:val="30"/>
          <w:u w:val="none" w:color="212121"/>
          <w:lang w:val="en-US"/>
        </w:rPr>
        <w:t>Upon entering we were immediately provided with a transistor radio and a guide led us to the place where it was placed the tomb</w:t>
      </w:r>
      <w:r>
        <w:rPr>
          <w:rStyle w:val="Nessuno"/>
          <w:rFonts w:ascii="Times" w:hAnsi="Times"/>
          <w:color w:val="212121"/>
          <w:sz w:val="30"/>
          <w:szCs w:val="30"/>
          <w:u w:val="none" w:color="212121"/>
          <w:lang w:val="it-IT"/>
        </w:rPr>
        <w:t>.</w:t>
      </w:r>
      <w:r>
        <w:rPr>
          <w:rStyle w:val="Nessuno"/>
          <w:rFonts w:ascii="Times" w:hAnsi="Times"/>
          <w:color w:val="212121"/>
          <w:sz w:val="30"/>
          <w:szCs w:val="30"/>
          <w:u w:val="none" w:color="212121"/>
          <w:lang w:val="en-US"/>
        </w:rPr>
        <w:t>The first very important thing that struck me was the abbey's interior care, but most of the area where there is the tomb</w:t>
      </w:r>
      <w:r>
        <w:rPr>
          <w:rStyle w:val="Nessuno"/>
          <w:rFonts w:ascii="Times" w:hAnsi="Times"/>
          <w:color w:val="212121"/>
          <w:sz w:val="30"/>
          <w:szCs w:val="30"/>
          <w:u w:val="none" w:color="212121"/>
          <w:lang w:val="it-IT"/>
        </w:rPr>
        <w:t>.</w:t>
      </w:r>
      <w:r>
        <w:rPr>
          <w:rStyle w:val="Nessuno"/>
          <w:rFonts w:ascii="Times" w:hAnsi="Times"/>
          <w:color w:val="212121"/>
          <w:sz w:val="30"/>
          <w:szCs w:val="30"/>
          <w:u w:val="none" w:color="212121"/>
          <w:lang w:val="en-US"/>
        </w:rPr>
        <w:t>This area was so controlled and protected that there has not been allowed to take any photos advising us to take them from the official website on the internet</w:t>
      </w:r>
      <w:r>
        <w:rPr>
          <w:rStyle w:val="Nessuno"/>
          <w:rFonts w:ascii="Times" w:hAnsi="Times"/>
          <w:color w:val="212121"/>
          <w:sz w:val="30"/>
          <w:szCs w:val="30"/>
          <w:u w:val="none" w:color="212121"/>
          <w:lang w:val="it-IT"/>
        </w:rPr>
        <w:t>.</w:t>
      </w:r>
      <w:r>
        <w:rPr>
          <w:rStyle w:val="Nessuno"/>
          <w:rFonts w:ascii="Times" w:hAnsi="Times"/>
          <w:color w:val="212121"/>
          <w:sz w:val="30"/>
          <w:szCs w:val="30"/>
          <w:u w:val="none" w:color="212121"/>
          <w:lang w:val="en-US"/>
        </w:rPr>
        <w:t xml:space="preserve">Another aspect that was very surprising was that we knew a lot more </w:t>
      </w:r>
      <w:r>
        <w:rPr>
          <w:rStyle w:val="Nessuno"/>
          <w:rFonts w:ascii="Times" w:hAnsi="Times"/>
          <w:color w:val="212121"/>
          <w:sz w:val="30"/>
          <w:szCs w:val="30"/>
          <w:u w:val="none" w:color="212121"/>
          <w:lang w:val="it-IT"/>
        </w:rPr>
        <w:t>informations</w:t>
      </w:r>
      <w:r>
        <w:rPr>
          <w:rStyle w:val="Nessuno"/>
          <w:rFonts w:ascii="Times" w:hAnsi="Times"/>
          <w:color w:val="212121"/>
          <w:sz w:val="30"/>
          <w:szCs w:val="30"/>
          <w:u w:val="none" w:color="212121"/>
          <w:lang w:val="en-US"/>
        </w:rPr>
        <w:t xml:space="preserve"> than driving, thanks to the thorough study done in class</w:t>
      </w:r>
      <w:r>
        <w:rPr>
          <w:rStyle w:val="Nessuno"/>
          <w:rFonts w:ascii="Times" w:hAnsi="Times"/>
          <w:color w:val="212121"/>
          <w:sz w:val="30"/>
          <w:szCs w:val="30"/>
          <w:u w:val="none" w:color="212121"/>
          <w:lang w:val="it-IT"/>
        </w:rPr>
        <w:t>.</w:t>
      </w:r>
      <w:r>
        <w:rPr>
          <w:rStyle w:val="Nessuno"/>
          <w:rFonts w:ascii="Times" w:hAnsi="Times"/>
          <w:color w:val="212121"/>
          <w:sz w:val="30"/>
          <w:szCs w:val="30"/>
          <w:u w:val="none" w:color="212121"/>
          <w:lang w:val="en-US"/>
        </w:rPr>
        <w:t>Having studied before these events was very interesting to see everything and made me put herself in that time</w:t>
      </w:r>
      <w:r>
        <w:rPr>
          <w:rStyle w:val="Nessuno"/>
          <w:rFonts w:ascii="Times" w:hAnsi="Times"/>
          <w:color w:val="212121"/>
          <w:sz w:val="30"/>
          <w:szCs w:val="30"/>
          <w:u w:val="none" w:color="212121"/>
          <w:lang w:val="it-IT"/>
        </w:rPr>
        <w:t>.</w:t>
      </w:r>
      <w:r>
        <w:rPr>
          <w:rStyle w:val="Nessuno"/>
          <w:rFonts w:ascii="Times" w:hAnsi="Times"/>
          <w:color w:val="212121"/>
          <w:sz w:val="30"/>
          <w:szCs w:val="30"/>
          <w:u w:val="none" w:color="212121"/>
          <w:lang w:val="en-US"/>
        </w:rPr>
        <w:t>The third monument that we visited was</w:t>
      </w:r>
      <w:r>
        <w:rPr>
          <w:rStyle w:val="Nessuno"/>
          <w:rFonts w:ascii="Times" w:hAnsi="Times"/>
          <w:color w:val="212121"/>
          <w:sz w:val="30"/>
          <w:szCs w:val="30"/>
          <w:u w:val="none" w:color="212121"/>
          <w:lang w:val="it-IT"/>
        </w:rPr>
        <w:t xml:space="preserve"> “The Cenotaph”.The Cenotaph is a war memorial situated in London in particular along a street called “Whitehall” zone  </w:t>
      </w:r>
      <w:r>
        <w:rPr>
          <w:rStyle w:val="Nessuno"/>
          <w:rFonts w:ascii="Times" w:hAnsi="Times"/>
          <w:color w:val="212121"/>
          <w:sz w:val="30"/>
          <w:szCs w:val="30"/>
          <w:u w:val="none" w:color="212121"/>
          <w:lang w:val="en-US"/>
        </w:rPr>
        <w:t>very important area where the Queen</w:t>
      </w:r>
      <w:r>
        <w:rPr>
          <w:rStyle w:val="Nessuno"/>
          <w:rFonts w:ascii="Times" w:hAnsi="Times"/>
          <w:color w:val="212121"/>
          <w:sz w:val="30"/>
          <w:szCs w:val="30"/>
          <w:u w:val="none" w:color="212121"/>
          <w:lang w:val="it-IT"/>
        </w:rPr>
        <w:t xml:space="preserve"> passes.</w:t>
      </w:r>
      <w:r>
        <w:rPr>
          <w:rStyle w:val="Nessuno"/>
          <w:rFonts w:ascii="Times" w:hAnsi="Times"/>
          <w:color w:val="212121"/>
          <w:sz w:val="30"/>
          <w:szCs w:val="30"/>
          <w:u w:val="none" w:color="212121"/>
          <w:lang w:val="en-US"/>
        </w:rPr>
        <w:t xml:space="preserve"> My opinion about this monument is that it is very important to the British in fact located in a very important and noble area to also emphasize its importance</w:t>
      </w:r>
      <w:r>
        <w:rPr>
          <w:rStyle w:val="Nessuno"/>
          <w:rFonts w:ascii="Times" w:hAnsi="Times"/>
          <w:color w:val="212121"/>
          <w:sz w:val="30"/>
          <w:szCs w:val="30"/>
          <w:u w:val="none" w:color="212121"/>
          <w:lang w:val="it-IT"/>
        </w:rPr>
        <w:t>.</w:t>
      </w:r>
    </w:p>
    <w:p>
      <w:pPr>
        <w:pStyle w:val="Didefault"/>
        <w:rPr>
          <w:rStyle w:val="Nessuno"/>
          <w:rFonts w:ascii="Times" w:hAnsi="Times" w:eastAsia="Times" w:cs="Times"/>
          <w:color w:val="212121"/>
          <w:sz w:val="30"/>
          <w:szCs w:val="30"/>
          <w:u w:val="none" w:color="212121"/>
        </w:rPr>
      </w:pPr>
      <w:r>
        <w:rPr>
          <w:rStyle w:val="Nessuno"/>
          <w:rFonts w:ascii="Times" w:hAnsi="Times"/>
          <w:color w:val="212121"/>
          <w:sz w:val="30"/>
          <w:szCs w:val="30"/>
          <w:u w:val="none" w:color="212121"/>
          <w:lang w:val="en-US"/>
        </w:rPr>
        <w:t xml:space="preserve">Every day millions of people pass in front of the memorial and the only act of </w:t>
      </w:r>
      <w:r>
        <w:rPr>
          <w:rStyle w:val="Nessuno"/>
          <w:rFonts w:ascii="Times" w:hAnsi="Times"/>
          <w:color w:val="212121"/>
          <w:sz w:val="30"/>
          <w:szCs w:val="30"/>
          <w:u w:val="none" w:color="212121"/>
          <w:lang w:val="it-IT"/>
        </w:rPr>
        <w:t xml:space="preserve">gratitude </w:t>
      </w:r>
      <w:r>
        <w:rPr>
          <w:rStyle w:val="Nessuno"/>
          <w:rFonts w:ascii="Times" w:hAnsi="Times"/>
          <w:color w:val="212121"/>
          <w:sz w:val="30"/>
          <w:szCs w:val="30"/>
          <w:u w:val="none" w:color="212121"/>
          <w:lang w:val="en-US"/>
        </w:rPr>
        <w:t>is a silence to remember the British victims</w:t>
      </w:r>
    </w:p>
    <w:p>
      <w:pPr>
        <w:pStyle w:val="Didefault"/>
        <w:rPr/>
      </w:pPr>
      <w:r>
        <w:drawing>
          <wp:anchor behindDoc="0" distT="0" distB="0" distL="0" distR="0" simplePos="0" locked="0" layoutInCell="1" allowOverlap="1" relativeHeight="4">
            <wp:simplePos x="0" y="0"/>
            <wp:positionH relativeFrom="column">
              <wp:posOffset>4214495</wp:posOffset>
            </wp:positionH>
            <wp:positionV relativeFrom="paragraph">
              <wp:posOffset>781050</wp:posOffset>
            </wp:positionV>
            <wp:extent cx="1864995" cy="2600960"/>
            <wp:effectExtent l="0" t="0" r="0" b="0"/>
            <wp:wrapSquare wrapText="largest"/>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10"/>
                    <a:stretch>
                      <a:fillRect/>
                    </a:stretch>
                  </pic:blipFill>
                  <pic:spPr bwMode="auto">
                    <a:xfrm>
                      <a:off x="0" y="0"/>
                      <a:ext cx="1864995" cy="2600960"/>
                    </a:xfrm>
                    <a:prstGeom prst="rect">
                      <a:avLst/>
                    </a:prstGeom>
                  </pic:spPr>
                </pic:pic>
              </a:graphicData>
            </a:graphic>
          </wp:anchor>
        </w:drawing>
        <w:drawing>
          <wp:anchor behindDoc="0" distT="0" distB="0" distL="0" distR="0" simplePos="0" locked="0" layoutInCell="1" allowOverlap="1" relativeHeight="5">
            <wp:simplePos x="0" y="0"/>
            <wp:positionH relativeFrom="column">
              <wp:posOffset>-35560</wp:posOffset>
            </wp:positionH>
            <wp:positionV relativeFrom="paragraph">
              <wp:posOffset>904875</wp:posOffset>
            </wp:positionV>
            <wp:extent cx="2048510" cy="2467610"/>
            <wp:effectExtent l="0" t="0" r="0" b="0"/>
            <wp:wrapSquare wrapText="largest"/>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11"/>
                    <a:stretch>
                      <a:fillRect/>
                    </a:stretch>
                  </pic:blipFill>
                  <pic:spPr bwMode="auto">
                    <a:xfrm>
                      <a:off x="0" y="0"/>
                      <a:ext cx="2048510" cy="2467610"/>
                    </a:xfrm>
                    <a:prstGeom prst="rect">
                      <a:avLst/>
                    </a:prstGeom>
                  </pic:spPr>
                </pic:pic>
              </a:graphicData>
            </a:graphic>
          </wp:anchor>
        </w:drawing>
      </w:r>
      <w:r>
        <w:rPr>
          <w:rStyle w:val="Nessuno"/>
          <w:rFonts w:ascii="Times" w:hAnsi="Times"/>
          <w:color w:val="212121"/>
          <w:sz w:val="30"/>
          <w:szCs w:val="30"/>
          <w:u w:val="none" w:color="212121"/>
          <w:lang w:val="en-US"/>
        </w:rPr>
        <w:t>In conclusion I can say I am very happy to have treated first in great depth the topics and then subsequently</w:t>
      </w:r>
      <w:r>
        <w:rPr>
          <w:rStyle w:val="Nessuno"/>
          <w:rFonts w:ascii="Times" w:hAnsi="Times"/>
          <w:color w:val="212121"/>
          <w:sz w:val="30"/>
          <w:szCs w:val="30"/>
          <w:u w:val="none" w:color="212121"/>
          <w:lang w:val="it-IT"/>
        </w:rPr>
        <w:t xml:space="preserve"> </w:t>
      </w:r>
      <w:r>
        <w:rPr>
          <w:rStyle w:val="Nessuno"/>
          <w:rFonts w:ascii="Times" w:hAnsi="Times"/>
          <w:color w:val="212121"/>
          <w:sz w:val="30"/>
          <w:szCs w:val="30"/>
          <w:u w:val="none" w:color="212121"/>
          <w:lang w:val="en-US"/>
        </w:rPr>
        <w:t>see them in person because you understand many things and you can not see with new eyes the reality that surrounds us.</w:t>
      </w:r>
    </w:p>
    <w:p>
      <w:pPr>
        <w:pStyle w:val="Normal"/>
        <w:widowControl/>
        <w:shd w:fill="FFFFFF" w:val="clear"/>
        <w:bidi w:val="0"/>
        <w:spacing w:lineRule="atLeast" w:line="240" w:before="0" w:after="0"/>
        <w:ind w:left="0" w:right="0" w:hanging="0"/>
        <w:jc w:val="left"/>
        <w:rPr>
          <w:rStyle w:val="Nessuno"/>
          <w:rFonts w:ascii="arial;sans-serif" w:hAnsi="arial;sans-serif"/>
          <w:b w:val="false"/>
          <w:i w:val="false"/>
          <w:caps w:val="false"/>
          <w:smallCaps w:val="false"/>
          <w:color w:val="888888"/>
          <w:spacing w:val="0"/>
          <w:sz w:val="20"/>
          <w:szCs w:val="30"/>
          <w:u w:val="none" w:color="212121"/>
          <w:lang w:val="en-US"/>
        </w:rPr>
      </w:pPr>
      <w:r>
        <w:rPr/>
        <mc:AlternateContent>
          <mc:Choice Requires="wps">
            <w:drawing>
              <wp:anchor behindDoc="0" distT="0" distB="0" distL="0" distR="0" simplePos="0" locked="0" layoutInCell="1" allowOverlap="1" relativeHeight="6">
                <wp:simplePos x="0" y="0"/>
                <wp:positionH relativeFrom="column">
                  <wp:posOffset>6985</wp:posOffset>
                </wp:positionH>
                <wp:positionV relativeFrom="paragraph">
                  <wp:posOffset>2838450</wp:posOffset>
                </wp:positionV>
                <wp:extent cx="2143760" cy="781685"/>
                <wp:effectExtent l="0" t="0" r="0" b="0"/>
                <wp:wrapNone/>
                <wp:docPr id="5" name="Forma1"/>
                <a:graphic xmlns:a="http://schemas.openxmlformats.org/drawingml/2006/main">
                  <a:graphicData uri="http://schemas.microsoft.com/office/word/2010/wordprocessingShape">
                    <wps:wsp>
                      <wps:cNvSpPr txBox="1"/>
                      <wps:spPr>
                        <a:xfrm>
                          <a:off x="0" y="0"/>
                          <a:ext cx="2143080" cy="781200"/>
                        </a:xfrm>
                        <a:prstGeom prst="rect">
                          <a:avLst/>
                        </a:prstGeom>
                        <a:noFill/>
                        <a:ln>
                          <a:noFill/>
                        </a:ln>
                      </wps:spPr>
                      <wps:txbx>
                        <w:txbxContent>
                          <w:p>
                            <w:pPr>
                              <w:overflowPunct w:val="false"/>
                              <w:ind w:hanging="0"/>
                              <w:rPr/>
                            </w:pPr>
                            <w:r>
                              <w:rPr>
                                <w:sz w:val="26"/>
                                <w:szCs w:val="26"/>
                                <w:rFonts w:ascii="Verdana" w:hAnsi="Verdana"/>
                                <w:lang w:val="it-IT" w:eastAsia="zh-CN" w:bidi="hi-IN"/>
                              </w:rPr>
                              <w:t>THE CEREMONY ON 11 NOVEMBER 1920</w:t>
                            </w:r>
                            <w:r>
                              <w:rPr>
                                <w:sz w:val="26"/>
                                <w:szCs w:val="26"/>
                                <w:lang w:val="it-IT" w:eastAsia="zh-CN" w:bidi="hi-IN"/>
                              </w:rPr>
                              <w:t xml:space="preserve"> </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Forma1" stroked="f" style="position:absolute;margin-left:0.55pt;margin-top:223.5pt;width:168.7pt;height:61.45pt" type="shapetype_202">
                <v:textbox>
                  <w:txbxContent>
                    <w:p>
                      <w:pPr>
                        <w:overflowPunct w:val="false"/>
                        <w:ind w:hanging="0"/>
                        <w:rPr/>
                      </w:pPr>
                      <w:r>
                        <w:rPr>
                          <w:sz w:val="26"/>
                          <w:szCs w:val="26"/>
                          <w:rFonts w:ascii="Verdana" w:hAnsi="Verdana"/>
                          <w:lang w:val="it-IT" w:eastAsia="zh-CN" w:bidi="hi-IN"/>
                        </w:rPr>
                        <w:t>THE CEREMONY ON 11 NOVEMBER 1920</w:t>
                      </w:r>
                      <w:r>
                        <w:rPr>
                          <w:sz w:val="26"/>
                          <w:szCs w:val="26"/>
                          <w:lang w:val="it-IT" w:eastAsia="zh-CN" w:bidi="hi-IN"/>
                        </w:rPr>
                        <w:t xml:space="preserve"> </w:t>
                      </w:r>
                    </w:p>
                  </w:txbxContent>
                </v:textbox>
                <w10:wrap type="square"/>
                <v:fill o:detectmouseclick="t" on="false"/>
                <v:stroke color="black" joinstyle="round" endcap="flat"/>
              </v:shape>
            </w:pict>
          </mc:Fallback>
        </mc:AlternateContent>
        <mc:AlternateContent>
          <mc:Choice Requires="wps">
            <w:drawing>
              <wp:anchor behindDoc="0" distT="0" distB="0" distL="0" distR="0" simplePos="0" locked="0" layoutInCell="1" allowOverlap="1" relativeHeight="7">
                <wp:simplePos x="0" y="0"/>
                <wp:positionH relativeFrom="column">
                  <wp:posOffset>4264660</wp:posOffset>
                </wp:positionH>
                <wp:positionV relativeFrom="paragraph">
                  <wp:posOffset>2790825</wp:posOffset>
                </wp:positionV>
                <wp:extent cx="2077085" cy="629285"/>
                <wp:effectExtent l="0" t="0" r="0" b="0"/>
                <wp:wrapNone/>
                <wp:docPr id="6" name="Forma2"/>
                <a:graphic xmlns:a="http://schemas.openxmlformats.org/drawingml/2006/main">
                  <a:graphicData uri="http://schemas.microsoft.com/office/word/2010/wordprocessingShape">
                    <wps:wsp>
                      <wps:cNvSpPr txBox="1"/>
                      <wps:spPr>
                        <a:xfrm>
                          <a:off x="0" y="0"/>
                          <a:ext cx="2076480" cy="628560"/>
                        </a:xfrm>
                        <a:prstGeom prst="rect">
                          <a:avLst/>
                        </a:prstGeom>
                        <a:noFill/>
                        <a:ln>
                          <a:noFill/>
                        </a:ln>
                      </wps:spPr>
                      <wps:txbx>
                        <w:txbxContent>
                          <w:p>
                            <w:pPr>
                              <w:overflowPunct w:val="false"/>
                              <w:ind w:hanging="0"/>
                              <w:rPr/>
                            </w:pPr>
                            <w:r>
                              <w:rPr>
                                <w:szCs w:val="20"/>
                                <w:lang w:val="it-IT" w:eastAsia="zh-CN" w:bidi="hi-IN"/>
                              </w:rPr>
                              <w:t>NOWKe</w:t>
                            </w:r>
                          </w:p>
                        </w:txbxContent>
                      </wps:txbx>
                      <wps:bodyPr wrap="square" lIns="0" rIns="0" tIns="0" bIns="0">
                        <a:spAutoFit/>
                      </wps:bodyPr>
                    </wps:wsp>
                  </a:graphicData>
                </a:graphic>
              </wp:anchor>
            </w:drawing>
          </mc:Choice>
          <mc:Fallback>
            <w:pict>
              <v:shape id="shape_0" ID="Forma2" stroked="f" style="position:absolute;margin-left:335.8pt;margin-top:219.75pt;width:163.45pt;height:49.45pt" type="shapetype_202">
                <v:textbox>
                  <w:txbxContent>
                    <w:p>
                      <w:pPr>
                        <w:overflowPunct w:val="false"/>
                        <w:ind w:hanging="0"/>
                        <w:rPr/>
                      </w:pPr>
                      <w:r>
                        <w:rPr>
                          <w:szCs w:val="20"/>
                          <w:lang w:val="it-IT" w:eastAsia="zh-CN" w:bidi="hi-IN"/>
                        </w:rPr>
                        <w:t>NOWKe</w:t>
                      </w:r>
                    </w:p>
                  </w:txbxContent>
                </v:textbox>
                <w10:wrap type="square"/>
                <v:fill o:detectmouseclick="t" on="false"/>
                <v:stroke color="black" joinstyle="round" endcap="flat"/>
              </v:shape>
            </w:pict>
          </mc:Fallback>
        </mc:AlternateContent>
      </w:r>
    </w:p>
    <w:sectPr>
      <w:headerReference w:type="default" r:id="rId12"/>
      <w:footerReference w:type="default" r:id="rId13"/>
      <w:type w:val="nextPage"/>
      <w:pgSz w:w="11906" w:h="16838"/>
      <w:pgMar w:left="1134" w:right="1134" w:header="709" w:top="1134" w:footer="850" w:bottom="1134"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Verdana">
    <w:charset w:val="01"/>
    <w:family w:val="swiss"/>
    <w:pitch w:val="variable"/>
  </w:font>
  <w:font w:name="arial">
    <w:altName w:val="sans-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fill="FFFFFF" w:val="clea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fill="FFFFFF" w:val="clear"/>
      <w:bidi w:val="0"/>
      <w:jc w:val="lef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pPrDefault>
  </w:docDefaults>
  <w:style w:type="paragraph" w:styleId="Normal" w:default="1">
    <w:name w:val="Normal"/>
    <w:qFormat/>
    <w:pPr>
      <w:keepNext/>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00000A"/>
    </w:rPr>
  </w:style>
  <w:style w:type="character" w:styleId="Nessuno">
    <w:name w:val="Nessuno"/>
    <w:qFormat/>
    <w:rPr/>
  </w:style>
  <w:style w:type="character" w:styleId="Hyperlink0">
    <w:name w:val="Hyperlink.0"/>
    <w:basedOn w:val="Nessuno"/>
    <w:qFormat/>
    <w:rPr>
      <w:rFonts w:ascii="Times" w:hAnsi="Times" w:eastAsia="Times" w:cs="Times"/>
      <w:sz w:val="28"/>
      <w:szCs w:val="28"/>
      <w:lang w:val="en-US"/>
    </w:rPr>
  </w:style>
  <w:style w:type="paragraph" w:styleId="Titolo">
    <w:name w:val="Titolo"/>
    <w:basedOn w:val="Normal"/>
    <w:next w:val="Corpodeltesto"/>
    <w:qFormat/>
    <w:pPr>
      <w:keepNext/>
      <w:shd w:fill="FFFFFF" w:val="clear"/>
      <w:spacing w:before="240" w:after="120"/>
    </w:pPr>
    <w:rPr>
      <w:rFonts w:ascii="Liberation Sans" w:hAnsi="Liberation Sans" w:eastAsia="Microsoft YaHei" w:cs="Arial"/>
      <w:sz w:val="28"/>
      <w:szCs w:val="28"/>
    </w:rPr>
  </w:style>
  <w:style w:type="paragraph" w:styleId="Corpodeltesto">
    <w:name w:val="Body Text"/>
    <w:basedOn w:val="Normal"/>
    <w:pPr>
      <w:shd w:fill="FFFFFF" w:val="clear"/>
      <w:spacing w:lineRule="auto" w:line="288" w:before="0" w:after="140"/>
    </w:pPr>
    <w:rPr/>
  </w:style>
  <w:style w:type="paragraph" w:styleId="Elenco">
    <w:name w:val="List"/>
    <w:basedOn w:val="Corpodeltesto"/>
    <w:pPr>
      <w:shd w:fill="FFFFFF" w:val="clear"/>
    </w:pPr>
    <w:rPr>
      <w:rFonts w:cs="Arial"/>
    </w:rPr>
  </w:style>
  <w:style w:type="paragraph" w:styleId="Didascalia">
    <w:name w:val="Caption"/>
    <w:basedOn w:val="Normal"/>
    <w:qFormat/>
    <w:pPr>
      <w:suppressLineNumbers/>
      <w:shd w:fill="FFFFFF" w:val="clear"/>
      <w:spacing w:before="120" w:after="120"/>
    </w:pPr>
    <w:rPr>
      <w:rFonts w:cs="Arial"/>
      <w:i/>
      <w:iCs/>
      <w:sz w:val="24"/>
      <w:szCs w:val="24"/>
    </w:rPr>
  </w:style>
  <w:style w:type="paragraph" w:styleId="Indice">
    <w:name w:val="Indice"/>
    <w:basedOn w:val="Normal"/>
    <w:qFormat/>
    <w:pPr>
      <w:suppressLineNumbers/>
      <w:shd w:fill="FFFFFF" w:val="clear"/>
    </w:pPr>
    <w:rPr>
      <w:rFonts w:cs="Arial"/>
    </w:rPr>
  </w:style>
  <w:style w:type="paragraph" w:styleId="Intestazioneepidipagina">
    <w:name w:val="Intestazione e piè di pagina"/>
    <w:qFormat/>
    <w:pPr>
      <w:keepNext/>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it-IT" w:eastAsia="zh-CN" w:bidi="hi-IN"/>
    </w:rPr>
  </w:style>
  <w:style w:type="paragraph" w:styleId="CorpoA">
    <w:name w:val="Corpo A"/>
    <w:qFormat/>
    <w:pPr>
      <w:keepNext/>
      <w:keepLines w:val="false"/>
      <w:pageBreakBefore w:val="false"/>
      <w:widowControl/>
      <w:shd w:val="clear" w:color="auto" w:fill="auto"/>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color="000000"/>
      <w:vertAlign w:val="baseline"/>
      <w:lang w:val="it-IT" w:eastAsia="zh-CN" w:bidi="hi-IN"/>
    </w:rPr>
  </w:style>
  <w:style w:type="paragraph" w:styleId="Didefault">
    <w:name w:val="Di default"/>
    <w:qFormat/>
    <w:pPr>
      <w:keepNext/>
      <w:keepLines w:val="false"/>
      <w:pageBreakBefore w:val="false"/>
      <w:widowControl/>
      <w:shd w:val="clear" w:color="auto" w:fill="auto"/>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color="000000"/>
      <w:vertAlign w:val="baseline"/>
      <w:lang w:val="it-IT" w:eastAsia="zh-CN" w:bidi="hi-IN"/>
    </w:rPr>
  </w:style>
  <w:style w:type="paragraph" w:styleId="Intestazione">
    <w:name w:val="Header"/>
    <w:basedOn w:val="Normal"/>
    <w:pPr/>
    <w:rPr/>
  </w:style>
  <w:style w:type="paragraph" w:styleId="Pidipagina">
    <w:name w:val="Footer"/>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Church_of_England" TargetMode="External"/><Relationship Id="rId3" Type="http://schemas.openxmlformats.org/officeDocument/2006/relationships/hyperlink" Target="https://en.wikipedia.org/wiki/Cleric" TargetMode="External"/><Relationship Id="rId4" Type="http://schemas.openxmlformats.org/officeDocument/2006/relationships/hyperlink" Target="https://en.wikipedia.org/wiki/Military_chaplain" TargetMode="External"/><Relationship Id="rId5" Type="http://schemas.openxmlformats.org/officeDocument/2006/relationships/hyperlink" Target="https://en.wikipedia.org/wiki/Monarchy_of_the_United_Kingdom" TargetMode="External"/><Relationship Id="rId6" Type="http://schemas.openxmlformats.org/officeDocument/2006/relationships/hyperlink" Target="https://en.wikipedia.org/wiki/Dominion" TargetMode="External"/><Relationship Id="rId7" Type="http://schemas.openxmlformats.org/officeDocument/2006/relationships/hyperlink" Target="https://en.wikipedia.org/wiki/Emperor_of_India"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10</TotalTime>
  <Application>LibreOffice/5.1.5.2$Windows_x86 LibreOffice_project/7a864d8825610a8c07cfc3bc01dd4fce6a9447e5</Application>
  <Pages>2</Pages>
  <Words>665</Words>
  <Characters>3119</Characters>
  <CharactersWithSpaces>3775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2017-03-08T08:56:24Z</dcterms:modified>
  <cp:revision>2</cp:revision>
  <dc:subject/>
  <dc:title/>
</cp:coreProperties>
</file>