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C4" w:rsidRPr="00AD2723" w:rsidRDefault="000450C4" w:rsidP="00AF38AE">
      <w:pPr>
        <w:spacing w:before="100" w:beforeAutospacing="1" w:after="100" w:afterAutospacing="1" w:line="240" w:lineRule="auto"/>
        <w:rPr>
          <w:rFonts w:ascii="Times New Roman" w:eastAsia="Times New Roman" w:hAnsi="Times New Roman" w:cs="Times New Roman"/>
          <w:sz w:val="32"/>
          <w:szCs w:val="32"/>
          <w:lang w:val="en-US" w:eastAsia="it-IT"/>
        </w:rPr>
      </w:pPr>
      <w:r w:rsidRPr="00AD2723">
        <w:rPr>
          <w:b/>
          <w:bCs/>
          <w:sz w:val="32"/>
          <w:szCs w:val="32"/>
          <w:lang w:val="en-US"/>
        </w:rPr>
        <w:t>Sir Herbert Edward Ryle</w:t>
      </w:r>
    </w:p>
    <w:p w:rsidR="000450C4" w:rsidRPr="00CD1773" w:rsidRDefault="00AF38AE" w:rsidP="00AF38AE">
      <w:pPr>
        <w:spacing w:before="100" w:beforeAutospacing="1" w:after="100" w:afterAutospacing="1" w:line="240" w:lineRule="auto"/>
        <w:rPr>
          <w:rFonts w:eastAsia="Times New Roman" w:cs="Times New Roman"/>
          <w:sz w:val="28"/>
          <w:szCs w:val="28"/>
          <w:lang w:val="en-US" w:eastAsia="it-IT"/>
        </w:rPr>
      </w:pPr>
      <w:r w:rsidRPr="00CD1773">
        <w:rPr>
          <w:rFonts w:eastAsia="Times New Roman" w:cs="Times New Roman"/>
          <w:sz w:val="28"/>
          <w:szCs w:val="28"/>
          <w:lang w:val="en-US" w:eastAsia="it-IT"/>
        </w:rPr>
        <w:t>Ryle was born in Onslow Square</w:t>
      </w:r>
      <w:r w:rsidR="000450C4" w:rsidRPr="00CD1773">
        <w:rPr>
          <w:rFonts w:eastAsia="Times New Roman" w:cs="Times New Roman"/>
          <w:sz w:val="28"/>
          <w:szCs w:val="28"/>
          <w:lang w:val="en-US" w:eastAsia="it-IT"/>
        </w:rPr>
        <w:t xml:space="preserve"> (</w:t>
      </w:r>
      <w:r w:rsidRPr="00CD1773">
        <w:rPr>
          <w:rFonts w:eastAsia="Times New Roman" w:cs="Times New Roman"/>
          <w:sz w:val="28"/>
          <w:szCs w:val="28"/>
          <w:lang w:val="en-US" w:eastAsia="it-IT"/>
        </w:rPr>
        <w:t>South Kensington</w:t>
      </w:r>
      <w:r w:rsidR="000450C4" w:rsidRPr="00CD1773">
        <w:rPr>
          <w:rFonts w:eastAsia="Times New Roman" w:cs="Times New Roman"/>
          <w:sz w:val="28"/>
          <w:szCs w:val="28"/>
          <w:lang w:val="en-US" w:eastAsia="it-IT"/>
        </w:rPr>
        <w:t>, London)</w:t>
      </w:r>
      <w:r w:rsidRPr="00CD1773">
        <w:rPr>
          <w:rFonts w:eastAsia="Times New Roman" w:cs="Times New Roman"/>
          <w:sz w:val="28"/>
          <w:szCs w:val="28"/>
          <w:lang w:val="en-US" w:eastAsia="it-IT"/>
        </w:rPr>
        <w:t xml:space="preserve"> on 25</w:t>
      </w:r>
      <w:r w:rsidR="000450C4" w:rsidRPr="00CD1773">
        <w:rPr>
          <w:rFonts w:eastAsia="Times New Roman" w:cs="Times New Roman"/>
          <w:sz w:val="28"/>
          <w:szCs w:val="28"/>
          <w:vertAlign w:val="superscript"/>
          <w:lang w:val="en-US" w:eastAsia="it-IT"/>
        </w:rPr>
        <w:t>TH</w:t>
      </w:r>
      <w:r w:rsidR="000450C4" w:rsidRPr="00CD1773">
        <w:rPr>
          <w:rFonts w:eastAsia="Times New Roman" w:cs="Times New Roman"/>
          <w:sz w:val="28"/>
          <w:szCs w:val="28"/>
          <w:lang w:val="en-US" w:eastAsia="it-IT"/>
        </w:rPr>
        <w:t xml:space="preserve"> May 1856.</w:t>
      </w:r>
      <w:r w:rsidRPr="00CD1773">
        <w:rPr>
          <w:rFonts w:eastAsia="Times New Roman" w:cs="Times New Roman"/>
          <w:sz w:val="28"/>
          <w:szCs w:val="28"/>
          <w:lang w:val="en-US" w:eastAsia="it-IT"/>
        </w:rPr>
        <w:t xml:space="preserve"> </w:t>
      </w:r>
      <w:r w:rsidR="000450C4" w:rsidRPr="00CD1773">
        <w:rPr>
          <w:rFonts w:eastAsia="Times New Roman" w:cs="Times New Roman"/>
          <w:sz w:val="28"/>
          <w:szCs w:val="28"/>
          <w:lang w:val="en-US" w:eastAsia="it-IT"/>
        </w:rPr>
        <w:t xml:space="preserve">He was </w:t>
      </w:r>
      <w:r w:rsidRPr="00CD1773">
        <w:rPr>
          <w:rFonts w:eastAsia="Times New Roman" w:cs="Times New Roman"/>
          <w:sz w:val="28"/>
          <w:szCs w:val="28"/>
          <w:lang w:val="en-US" w:eastAsia="it-IT"/>
        </w:rPr>
        <w:t xml:space="preserve">the second son of John Charles Ryle (1816–1900), the first Bishop of Liverpool, and Jessie Elizabeth Walker. </w:t>
      </w:r>
      <w:r w:rsidR="000450C4" w:rsidRPr="00CD1773">
        <w:rPr>
          <w:rFonts w:eastAsia="Times New Roman" w:cs="Times New Roman"/>
          <w:sz w:val="28"/>
          <w:szCs w:val="28"/>
          <w:lang w:val="en-US" w:eastAsia="it-IT"/>
        </w:rPr>
        <w:t xml:space="preserve">He </w:t>
      </w:r>
      <w:r w:rsidR="00505EB6" w:rsidRPr="00CD1773">
        <w:rPr>
          <w:rFonts w:eastAsia="Times New Roman" w:cs="Times New Roman"/>
          <w:sz w:val="28"/>
          <w:szCs w:val="28"/>
          <w:lang w:val="en-US" w:eastAsia="it-IT"/>
        </w:rPr>
        <w:t>was educated</w:t>
      </w:r>
      <w:r w:rsidR="000450C4" w:rsidRPr="00CD1773">
        <w:rPr>
          <w:rFonts w:eastAsia="Times New Roman" w:cs="Times New Roman"/>
          <w:sz w:val="28"/>
          <w:szCs w:val="28"/>
          <w:lang w:val="en-US" w:eastAsia="it-IT"/>
        </w:rPr>
        <w:t xml:space="preserve"> at Eton</w:t>
      </w:r>
      <w:r w:rsidR="000E06A8" w:rsidRPr="00CD1773">
        <w:rPr>
          <w:rFonts w:eastAsia="Times New Roman" w:cs="Times New Roman"/>
          <w:sz w:val="28"/>
          <w:szCs w:val="28"/>
          <w:lang w:val="en-US" w:eastAsia="it-IT"/>
        </w:rPr>
        <w:t xml:space="preserve"> College in 1868 and in 1875 he went to King’s College in Cambridge where he studied theology.</w:t>
      </w:r>
    </w:p>
    <w:p w:rsidR="000E06A8" w:rsidRPr="00CD1773" w:rsidRDefault="000E06A8" w:rsidP="00AF38AE">
      <w:pPr>
        <w:spacing w:before="100" w:beforeAutospacing="1" w:after="100" w:afterAutospacing="1" w:line="240" w:lineRule="auto"/>
        <w:rPr>
          <w:rFonts w:eastAsia="Times New Roman" w:cs="Times New Roman"/>
          <w:sz w:val="28"/>
          <w:szCs w:val="28"/>
          <w:lang w:val="en-US" w:eastAsia="it-IT"/>
        </w:rPr>
      </w:pPr>
      <w:r w:rsidRPr="00CD1773">
        <w:rPr>
          <w:rFonts w:eastAsia="Times New Roman" w:cs="Times New Roman"/>
          <w:sz w:val="28"/>
          <w:szCs w:val="28"/>
          <w:lang w:val="en-US" w:eastAsia="it-IT"/>
        </w:rPr>
        <w:t>In 1881 he started his career as a teacher in Cambridge, in 1882 he became a deacon and a priest in 1883. In the same year he married Hewish Adams</w:t>
      </w:r>
      <w:r w:rsidR="00505EB6" w:rsidRPr="00CD1773">
        <w:rPr>
          <w:rFonts w:eastAsia="Times New Roman" w:cs="Times New Roman"/>
          <w:sz w:val="28"/>
          <w:szCs w:val="28"/>
          <w:lang w:val="en-US" w:eastAsia="it-IT"/>
        </w:rPr>
        <w:t>.</w:t>
      </w:r>
    </w:p>
    <w:p w:rsidR="00AF38AE" w:rsidRPr="00CD1773" w:rsidRDefault="00AF38AE" w:rsidP="00AF38AE">
      <w:pPr>
        <w:spacing w:before="100" w:beforeAutospacing="1" w:after="100" w:afterAutospacing="1" w:line="240" w:lineRule="auto"/>
        <w:rPr>
          <w:rFonts w:eastAsia="Times New Roman" w:cs="Times New Roman"/>
          <w:sz w:val="28"/>
          <w:szCs w:val="28"/>
          <w:lang w:val="en-US" w:eastAsia="it-IT"/>
        </w:rPr>
      </w:pPr>
      <w:r w:rsidRPr="00CD1773">
        <w:rPr>
          <w:rFonts w:eastAsia="Times New Roman" w:cs="Times New Roman"/>
          <w:sz w:val="28"/>
          <w:szCs w:val="28"/>
          <w:lang w:val="en-US" w:eastAsia="it-IT"/>
        </w:rPr>
        <w:t xml:space="preserve">From September 1886 to March 1888 Ryle was </w:t>
      </w:r>
      <w:hyperlink r:id="rId5" w:tooltip="Principal (university)" w:history="1">
        <w:r w:rsidRPr="00CD1773">
          <w:rPr>
            <w:rFonts w:eastAsia="Times New Roman" w:cs="Times New Roman"/>
            <w:sz w:val="28"/>
            <w:szCs w:val="28"/>
            <w:lang w:val="en-US" w:eastAsia="it-IT"/>
          </w:rPr>
          <w:t>Principal</w:t>
        </w:r>
      </w:hyperlink>
      <w:r w:rsidRPr="00CD1773">
        <w:rPr>
          <w:rFonts w:eastAsia="Times New Roman" w:cs="Times New Roman"/>
          <w:sz w:val="28"/>
          <w:szCs w:val="28"/>
          <w:lang w:val="en-US" w:eastAsia="it-IT"/>
        </w:rPr>
        <w:t xml:space="preserve"> of St David's College. During these years </w:t>
      </w:r>
      <w:r w:rsidR="00B444A7" w:rsidRPr="00CD1773">
        <w:rPr>
          <w:rFonts w:eastAsia="Times New Roman" w:cs="Times New Roman"/>
          <w:sz w:val="28"/>
          <w:szCs w:val="28"/>
          <w:lang w:val="en-US" w:eastAsia="it-IT"/>
        </w:rPr>
        <w:t>he</w:t>
      </w:r>
      <w:r w:rsidRPr="00CD1773">
        <w:rPr>
          <w:rFonts w:eastAsia="Times New Roman" w:cs="Times New Roman"/>
          <w:sz w:val="28"/>
          <w:szCs w:val="28"/>
          <w:lang w:val="en-US" w:eastAsia="it-IT"/>
        </w:rPr>
        <w:t xml:space="preserve"> published books connected with his academic </w:t>
      </w:r>
      <w:r w:rsidR="00B444A7" w:rsidRPr="00CD1773">
        <w:rPr>
          <w:rFonts w:eastAsia="Times New Roman" w:cs="Times New Roman"/>
          <w:sz w:val="28"/>
          <w:szCs w:val="28"/>
          <w:lang w:val="en-US" w:eastAsia="it-IT"/>
        </w:rPr>
        <w:t>studies</w:t>
      </w:r>
      <w:r w:rsidR="00283F90" w:rsidRPr="00CD1773">
        <w:rPr>
          <w:rFonts w:eastAsia="Times New Roman" w:cs="Times New Roman"/>
          <w:sz w:val="28"/>
          <w:szCs w:val="28"/>
          <w:lang w:val="en-US" w:eastAsia="it-IT"/>
        </w:rPr>
        <w:t xml:space="preserve"> like</w:t>
      </w:r>
      <w:r w:rsidRPr="00CD1773">
        <w:rPr>
          <w:rFonts w:eastAsia="Times New Roman" w:cs="Times New Roman"/>
          <w:sz w:val="28"/>
          <w:szCs w:val="28"/>
          <w:lang w:val="en-US" w:eastAsia="it-IT"/>
        </w:rPr>
        <w:t xml:space="preserve"> </w:t>
      </w:r>
      <w:r w:rsidR="00283F90" w:rsidRPr="00CD1773">
        <w:rPr>
          <w:rFonts w:eastAsia="Times New Roman" w:cs="Times New Roman"/>
          <w:sz w:val="28"/>
          <w:szCs w:val="28"/>
          <w:lang w:val="en-US" w:eastAsia="it-IT"/>
        </w:rPr>
        <w:t>“</w:t>
      </w:r>
      <w:r w:rsidRPr="00CD1773">
        <w:rPr>
          <w:rFonts w:eastAsia="Times New Roman" w:cs="Times New Roman"/>
          <w:iCs/>
          <w:sz w:val="28"/>
          <w:szCs w:val="28"/>
          <w:lang w:val="en-US" w:eastAsia="it-IT"/>
        </w:rPr>
        <w:t>The Early Narratives of Genesis</w:t>
      </w:r>
      <w:r w:rsidR="00283F90" w:rsidRPr="00CD1773">
        <w:rPr>
          <w:rFonts w:eastAsia="Times New Roman" w:cs="Times New Roman"/>
          <w:iCs/>
          <w:sz w:val="28"/>
          <w:szCs w:val="28"/>
          <w:lang w:val="en-US" w:eastAsia="it-IT"/>
        </w:rPr>
        <w:t>”</w:t>
      </w:r>
      <w:r w:rsidRPr="00CD1773">
        <w:rPr>
          <w:rFonts w:eastAsia="Times New Roman" w:cs="Times New Roman"/>
          <w:sz w:val="28"/>
          <w:szCs w:val="28"/>
          <w:lang w:val="en-US" w:eastAsia="it-IT"/>
        </w:rPr>
        <w:t xml:space="preserve"> </w:t>
      </w:r>
      <w:r w:rsidR="00283F90" w:rsidRPr="00CD1773">
        <w:rPr>
          <w:rFonts w:eastAsia="Times New Roman" w:cs="Times New Roman"/>
          <w:sz w:val="28"/>
          <w:szCs w:val="28"/>
          <w:lang w:val="en-US" w:eastAsia="it-IT"/>
        </w:rPr>
        <w:t>or</w:t>
      </w:r>
      <w:r w:rsidRPr="00CD1773">
        <w:rPr>
          <w:rFonts w:eastAsia="Times New Roman" w:cs="Times New Roman"/>
          <w:sz w:val="28"/>
          <w:szCs w:val="28"/>
          <w:lang w:val="en-US" w:eastAsia="it-IT"/>
        </w:rPr>
        <w:t xml:space="preserve"> </w:t>
      </w:r>
      <w:r w:rsidR="00283F90" w:rsidRPr="00CD1773">
        <w:rPr>
          <w:rFonts w:eastAsia="Times New Roman" w:cs="Times New Roman"/>
          <w:sz w:val="28"/>
          <w:szCs w:val="28"/>
          <w:lang w:val="en-US" w:eastAsia="it-IT"/>
        </w:rPr>
        <w:t>“</w:t>
      </w:r>
      <w:r w:rsidRPr="00CD1773">
        <w:rPr>
          <w:rFonts w:eastAsia="Times New Roman" w:cs="Times New Roman"/>
          <w:iCs/>
          <w:sz w:val="28"/>
          <w:szCs w:val="28"/>
          <w:lang w:val="en-US" w:eastAsia="it-IT"/>
        </w:rPr>
        <w:t>The Canon of the Old Testament</w:t>
      </w:r>
      <w:r w:rsidRPr="00CD1773">
        <w:rPr>
          <w:rFonts w:eastAsia="Times New Roman" w:cs="Times New Roman"/>
          <w:sz w:val="28"/>
          <w:szCs w:val="28"/>
          <w:lang w:val="en-US" w:eastAsia="it-IT"/>
        </w:rPr>
        <w:t xml:space="preserve"> </w:t>
      </w:r>
      <w:r w:rsidR="00283F90" w:rsidRPr="00CD1773">
        <w:rPr>
          <w:rFonts w:eastAsia="Times New Roman" w:cs="Times New Roman"/>
          <w:sz w:val="28"/>
          <w:szCs w:val="28"/>
          <w:lang w:val="en-US" w:eastAsia="it-IT"/>
        </w:rPr>
        <w:t>“</w:t>
      </w:r>
      <w:r w:rsidRPr="00CD1773">
        <w:rPr>
          <w:rFonts w:eastAsia="Times New Roman" w:cs="Times New Roman"/>
          <w:sz w:val="28"/>
          <w:szCs w:val="28"/>
          <w:lang w:val="en-US" w:eastAsia="it-IT"/>
        </w:rPr>
        <w:t xml:space="preserve">. After his election as President of </w:t>
      </w:r>
      <w:hyperlink r:id="rId6" w:tooltip="Queens' College, Cambridge" w:history="1">
        <w:r w:rsidRPr="00CD1773">
          <w:rPr>
            <w:rFonts w:eastAsia="Times New Roman" w:cs="Times New Roman"/>
            <w:sz w:val="28"/>
            <w:szCs w:val="28"/>
            <w:lang w:val="en-US" w:eastAsia="it-IT"/>
          </w:rPr>
          <w:t>Queens' College, Cambridge</w:t>
        </w:r>
      </w:hyperlink>
      <w:r w:rsidRPr="00CD1773">
        <w:rPr>
          <w:rFonts w:eastAsia="Times New Roman" w:cs="Times New Roman"/>
          <w:sz w:val="28"/>
          <w:szCs w:val="28"/>
          <w:lang w:val="en-US" w:eastAsia="it-IT"/>
        </w:rPr>
        <w:t xml:space="preserve"> in 1896 Ryle found little time for writing. </w:t>
      </w:r>
    </w:p>
    <w:p w:rsidR="00AF38AE" w:rsidRPr="00CD1773" w:rsidRDefault="00AF38AE" w:rsidP="00AF38AE">
      <w:pPr>
        <w:spacing w:before="100" w:beforeAutospacing="1" w:after="100" w:afterAutospacing="1" w:line="240" w:lineRule="auto"/>
        <w:rPr>
          <w:rFonts w:eastAsia="Times New Roman" w:cs="Times New Roman"/>
          <w:sz w:val="28"/>
          <w:szCs w:val="28"/>
          <w:lang w:val="en-US" w:eastAsia="it-IT"/>
        </w:rPr>
      </w:pPr>
      <w:r w:rsidRPr="00CD1773">
        <w:rPr>
          <w:rFonts w:eastAsia="Times New Roman" w:cs="Times New Roman"/>
          <w:sz w:val="28"/>
          <w:szCs w:val="28"/>
          <w:lang w:val="en-US" w:eastAsia="it-IT"/>
        </w:rPr>
        <w:t xml:space="preserve">Ryle was </w:t>
      </w:r>
      <w:r w:rsidR="00861658">
        <w:rPr>
          <w:rFonts w:eastAsia="Times New Roman" w:cs="Times New Roman"/>
          <w:sz w:val="28"/>
          <w:szCs w:val="28"/>
          <w:lang w:val="en-US" w:eastAsia="it-IT"/>
        </w:rPr>
        <w:t>created</w:t>
      </w:r>
      <w:r w:rsidRPr="00CD1773">
        <w:rPr>
          <w:rFonts w:eastAsia="Times New Roman" w:cs="Times New Roman"/>
          <w:sz w:val="28"/>
          <w:szCs w:val="28"/>
          <w:lang w:val="en-US" w:eastAsia="it-IT"/>
        </w:rPr>
        <w:t xml:space="preserve"> Honorary Chaplain to </w:t>
      </w:r>
      <w:hyperlink r:id="rId7" w:tooltip="Victoria of the United Kingdom" w:history="1">
        <w:r w:rsidRPr="00CD1773">
          <w:rPr>
            <w:rFonts w:eastAsia="Times New Roman" w:cs="Times New Roman"/>
            <w:sz w:val="28"/>
            <w:szCs w:val="28"/>
            <w:lang w:val="en-US" w:eastAsia="it-IT"/>
          </w:rPr>
          <w:t>Queen Victoria</w:t>
        </w:r>
      </w:hyperlink>
      <w:r w:rsidRPr="00CD1773">
        <w:rPr>
          <w:rFonts w:eastAsia="Times New Roman" w:cs="Times New Roman"/>
          <w:sz w:val="28"/>
          <w:szCs w:val="28"/>
          <w:lang w:val="en-US" w:eastAsia="it-IT"/>
        </w:rPr>
        <w:t xml:space="preserve"> in March 1896, and in December 1898 a Chaplain-in Ordinary to Her Majesty.</w:t>
      </w:r>
      <w:r w:rsidR="00B444A7" w:rsidRPr="00CD1773">
        <w:rPr>
          <w:rFonts w:eastAsia="Times New Roman" w:cs="Times New Roman"/>
          <w:sz w:val="28"/>
          <w:szCs w:val="28"/>
          <w:lang w:val="en-US" w:eastAsia="it-IT"/>
        </w:rPr>
        <w:t xml:space="preserve"> </w:t>
      </w:r>
    </w:p>
    <w:p w:rsidR="00AF38AE" w:rsidRPr="00CD1773" w:rsidRDefault="00AF38AE" w:rsidP="00AF38AE">
      <w:pPr>
        <w:spacing w:before="100" w:beforeAutospacing="1" w:after="100" w:afterAutospacing="1" w:line="240" w:lineRule="auto"/>
        <w:rPr>
          <w:rFonts w:eastAsia="Times New Roman" w:cs="Times New Roman"/>
          <w:sz w:val="28"/>
          <w:szCs w:val="28"/>
          <w:lang w:val="en-US" w:eastAsia="it-IT"/>
        </w:rPr>
      </w:pPr>
      <w:r w:rsidRPr="00CD1773">
        <w:rPr>
          <w:rFonts w:eastAsia="Times New Roman" w:cs="Times New Roman"/>
          <w:sz w:val="28"/>
          <w:szCs w:val="28"/>
          <w:lang w:val="en-US" w:eastAsia="it-IT"/>
        </w:rPr>
        <w:t xml:space="preserve">In 1900 Ryle was appointed </w:t>
      </w:r>
      <w:hyperlink r:id="rId8" w:tooltip="Bishop of Exeter" w:history="1">
        <w:r w:rsidRPr="00CD1773">
          <w:rPr>
            <w:rFonts w:eastAsia="Times New Roman" w:cs="Times New Roman"/>
            <w:sz w:val="28"/>
            <w:szCs w:val="28"/>
            <w:lang w:val="en-US" w:eastAsia="it-IT"/>
          </w:rPr>
          <w:t>Bishop of Exeter</w:t>
        </w:r>
      </w:hyperlink>
      <w:r w:rsidRPr="00CD1773">
        <w:rPr>
          <w:rFonts w:eastAsia="Times New Roman" w:cs="Times New Roman"/>
          <w:sz w:val="28"/>
          <w:szCs w:val="28"/>
          <w:lang w:val="en-US" w:eastAsia="it-IT"/>
        </w:rPr>
        <w:t xml:space="preserve">, being </w:t>
      </w:r>
      <w:hyperlink r:id="rId9" w:tooltip="Consecrated" w:history="1">
        <w:r w:rsidRPr="00CD1773">
          <w:rPr>
            <w:rFonts w:eastAsia="Times New Roman" w:cs="Times New Roman"/>
            <w:sz w:val="28"/>
            <w:szCs w:val="28"/>
            <w:lang w:val="en-US" w:eastAsia="it-IT"/>
          </w:rPr>
          <w:t>consecrated</w:t>
        </w:r>
      </w:hyperlink>
      <w:r w:rsidRPr="00CD1773">
        <w:rPr>
          <w:rFonts w:eastAsia="Times New Roman" w:cs="Times New Roman"/>
          <w:sz w:val="28"/>
          <w:szCs w:val="28"/>
          <w:lang w:val="en-US" w:eastAsia="it-IT"/>
        </w:rPr>
        <w:t xml:space="preserve"> at </w:t>
      </w:r>
      <w:hyperlink r:id="rId10" w:tooltip="Westminster Abbey" w:history="1">
        <w:r w:rsidRPr="00CD1773">
          <w:rPr>
            <w:rFonts w:eastAsia="Times New Roman" w:cs="Times New Roman"/>
            <w:sz w:val="28"/>
            <w:szCs w:val="28"/>
            <w:lang w:val="en-US" w:eastAsia="it-IT"/>
          </w:rPr>
          <w:t>Westminster Abbey</w:t>
        </w:r>
      </w:hyperlink>
      <w:r w:rsidR="00283F90" w:rsidRPr="00CD1773">
        <w:rPr>
          <w:rFonts w:eastAsia="Times New Roman" w:cs="Times New Roman"/>
          <w:sz w:val="28"/>
          <w:szCs w:val="28"/>
          <w:lang w:val="en-US" w:eastAsia="it-IT"/>
        </w:rPr>
        <w:t xml:space="preserve"> in </w:t>
      </w:r>
      <w:r w:rsidRPr="00CD1773">
        <w:rPr>
          <w:rFonts w:eastAsia="Times New Roman" w:cs="Times New Roman"/>
          <w:sz w:val="28"/>
          <w:szCs w:val="28"/>
          <w:lang w:val="en-US" w:eastAsia="it-IT"/>
        </w:rPr>
        <w:t xml:space="preserve">1901. He became </w:t>
      </w:r>
      <w:hyperlink r:id="rId11" w:tooltip="Bishop of Winchester" w:history="1">
        <w:r w:rsidRPr="00CD1773">
          <w:rPr>
            <w:rFonts w:eastAsia="Times New Roman" w:cs="Times New Roman"/>
            <w:sz w:val="28"/>
            <w:szCs w:val="28"/>
            <w:lang w:val="en-US" w:eastAsia="it-IT"/>
          </w:rPr>
          <w:t>Bishop of Winchester</w:t>
        </w:r>
      </w:hyperlink>
      <w:r w:rsidRPr="00CD1773">
        <w:rPr>
          <w:rFonts w:eastAsia="Times New Roman" w:cs="Times New Roman"/>
          <w:sz w:val="28"/>
          <w:szCs w:val="28"/>
          <w:lang w:val="en-US" w:eastAsia="it-IT"/>
        </w:rPr>
        <w:t xml:space="preserve"> in 1903. In 1909 he was sent to </w:t>
      </w:r>
      <w:hyperlink r:id="rId12" w:tooltip="Sweden" w:history="1">
        <w:r w:rsidRPr="00CD1773">
          <w:rPr>
            <w:rFonts w:eastAsia="Times New Roman" w:cs="Times New Roman"/>
            <w:sz w:val="28"/>
            <w:szCs w:val="28"/>
            <w:lang w:val="en-US" w:eastAsia="it-IT"/>
          </w:rPr>
          <w:t>Sweden</w:t>
        </w:r>
      </w:hyperlink>
      <w:r w:rsidRPr="00CD1773">
        <w:rPr>
          <w:rFonts w:eastAsia="Times New Roman" w:cs="Times New Roman"/>
          <w:sz w:val="28"/>
          <w:szCs w:val="28"/>
          <w:lang w:val="en-US" w:eastAsia="it-IT"/>
        </w:rPr>
        <w:t xml:space="preserve"> by the </w:t>
      </w:r>
      <w:hyperlink r:id="rId13" w:tooltip="Archbishop of Canterbury" w:history="1">
        <w:r w:rsidRPr="00CD1773">
          <w:rPr>
            <w:rFonts w:eastAsia="Times New Roman" w:cs="Times New Roman"/>
            <w:sz w:val="28"/>
            <w:szCs w:val="28"/>
            <w:lang w:val="en-US" w:eastAsia="it-IT"/>
          </w:rPr>
          <w:t>Archbishop of Canterbury</w:t>
        </w:r>
      </w:hyperlink>
      <w:r w:rsidRPr="00CD1773">
        <w:rPr>
          <w:rFonts w:eastAsia="Times New Roman" w:cs="Times New Roman"/>
          <w:sz w:val="28"/>
          <w:szCs w:val="28"/>
          <w:lang w:val="en-US" w:eastAsia="it-IT"/>
        </w:rPr>
        <w:t xml:space="preserve"> to </w:t>
      </w:r>
      <w:r w:rsidR="00861658">
        <w:rPr>
          <w:rFonts w:eastAsia="Times New Roman" w:cs="Times New Roman"/>
          <w:sz w:val="28"/>
          <w:szCs w:val="28"/>
          <w:lang w:val="en-US" w:eastAsia="it-IT"/>
        </w:rPr>
        <w:t>improve</w:t>
      </w:r>
      <w:r w:rsidRPr="00CD1773">
        <w:rPr>
          <w:rFonts w:eastAsia="Times New Roman" w:cs="Times New Roman"/>
          <w:sz w:val="28"/>
          <w:szCs w:val="28"/>
          <w:lang w:val="en-US" w:eastAsia="it-IT"/>
        </w:rPr>
        <w:t xml:space="preserve"> relations between the English and Swedish churches</w:t>
      </w:r>
      <w:r w:rsidR="00861658">
        <w:rPr>
          <w:rFonts w:eastAsia="Times New Roman" w:cs="Times New Roman"/>
          <w:sz w:val="28"/>
          <w:szCs w:val="28"/>
          <w:lang w:val="en-US" w:eastAsia="it-IT"/>
        </w:rPr>
        <w:t>.</w:t>
      </w:r>
    </w:p>
    <w:p w:rsidR="006304A6" w:rsidRDefault="003A57FA" w:rsidP="00B36279">
      <w:pPr>
        <w:pStyle w:val="NormaleWeb"/>
        <w:rPr>
          <w:rFonts w:asciiTheme="minorHAnsi" w:hAnsiTheme="minorHAnsi"/>
          <w:sz w:val="28"/>
          <w:szCs w:val="28"/>
          <w:lang w:val="en-US"/>
        </w:rPr>
      </w:pPr>
      <w:r>
        <w:rPr>
          <w:rFonts w:asciiTheme="minorHAnsi" w:hAnsiTheme="minorHAnsi"/>
          <w:sz w:val="28"/>
          <w:szCs w:val="28"/>
          <w:lang w:val="en-US"/>
        </w:rPr>
        <w:t xml:space="preserve">Herbert Edward </w:t>
      </w:r>
      <w:r w:rsidR="00B36279" w:rsidRPr="00CD1773">
        <w:rPr>
          <w:rFonts w:asciiTheme="minorHAnsi" w:hAnsiTheme="minorHAnsi"/>
          <w:sz w:val="28"/>
          <w:szCs w:val="28"/>
          <w:lang w:val="en-US"/>
        </w:rPr>
        <w:t xml:space="preserve">Ryle was </w:t>
      </w:r>
      <w:r>
        <w:rPr>
          <w:rFonts w:asciiTheme="minorHAnsi" w:hAnsiTheme="minorHAnsi"/>
          <w:sz w:val="28"/>
          <w:szCs w:val="28"/>
          <w:lang w:val="en-US"/>
        </w:rPr>
        <w:t>created</w:t>
      </w:r>
      <w:r w:rsidR="00B36279" w:rsidRPr="00CD1773">
        <w:rPr>
          <w:rFonts w:asciiTheme="minorHAnsi" w:hAnsiTheme="minorHAnsi"/>
          <w:sz w:val="28"/>
          <w:szCs w:val="28"/>
          <w:lang w:val="en-US"/>
        </w:rPr>
        <w:t xml:space="preserve"> </w:t>
      </w:r>
      <w:hyperlink r:id="rId14" w:tooltip="Dean of Westminster" w:history="1">
        <w:r w:rsidR="00B36279" w:rsidRPr="00CD1773">
          <w:rPr>
            <w:rStyle w:val="Collegamentoipertestuale"/>
            <w:rFonts w:asciiTheme="minorHAnsi" w:hAnsiTheme="minorHAnsi"/>
            <w:color w:val="auto"/>
            <w:sz w:val="28"/>
            <w:szCs w:val="28"/>
            <w:u w:val="none"/>
            <w:lang w:val="en-US"/>
          </w:rPr>
          <w:t>Dean of Westminster</w:t>
        </w:r>
      </w:hyperlink>
      <w:r w:rsidRPr="003A57FA">
        <w:rPr>
          <w:rFonts w:asciiTheme="minorHAnsi" w:hAnsiTheme="minorHAnsi"/>
          <w:sz w:val="28"/>
          <w:szCs w:val="28"/>
          <w:lang w:val="en-US"/>
        </w:rPr>
        <w:t xml:space="preserve"> </w:t>
      </w:r>
      <w:r>
        <w:rPr>
          <w:rFonts w:asciiTheme="minorHAnsi" w:hAnsiTheme="minorHAnsi"/>
          <w:sz w:val="28"/>
          <w:szCs w:val="28"/>
          <w:lang w:val="en-US"/>
        </w:rPr>
        <w:t>i</w:t>
      </w:r>
      <w:r w:rsidRPr="00CD1773">
        <w:rPr>
          <w:rFonts w:asciiTheme="minorHAnsi" w:hAnsiTheme="minorHAnsi"/>
          <w:sz w:val="28"/>
          <w:szCs w:val="28"/>
          <w:lang w:val="en-US"/>
        </w:rPr>
        <w:t>n 1910</w:t>
      </w:r>
      <w:r w:rsidR="00B36279" w:rsidRPr="00CD1773">
        <w:rPr>
          <w:rFonts w:asciiTheme="minorHAnsi" w:hAnsiTheme="minorHAnsi"/>
          <w:sz w:val="28"/>
          <w:szCs w:val="28"/>
          <w:lang w:val="en-US"/>
        </w:rPr>
        <w:t xml:space="preserve">. Under his </w:t>
      </w:r>
      <w:r>
        <w:rPr>
          <w:rFonts w:asciiTheme="minorHAnsi" w:hAnsiTheme="minorHAnsi"/>
          <w:sz w:val="28"/>
          <w:szCs w:val="28"/>
          <w:lang w:val="en-US"/>
        </w:rPr>
        <w:t>leadership</w:t>
      </w:r>
      <w:r w:rsidR="00B36279" w:rsidRPr="00CD1773">
        <w:rPr>
          <w:rFonts w:asciiTheme="minorHAnsi" w:hAnsiTheme="minorHAnsi"/>
          <w:sz w:val="28"/>
          <w:szCs w:val="28"/>
          <w:lang w:val="en-US"/>
        </w:rPr>
        <w:t>, the Abbey services was increased</w:t>
      </w:r>
      <w:r>
        <w:rPr>
          <w:rFonts w:asciiTheme="minorHAnsi" w:hAnsiTheme="minorHAnsi"/>
          <w:sz w:val="28"/>
          <w:szCs w:val="28"/>
          <w:lang w:val="en-US"/>
        </w:rPr>
        <w:t xml:space="preserve"> and he allocated to the Abbey</w:t>
      </w:r>
      <w:r w:rsidR="00B36279" w:rsidRPr="00CD1773">
        <w:rPr>
          <w:rFonts w:asciiTheme="minorHAnsi" w:hAnsiTheme="minorHAnsi"/>
          <w:sz w:val="28"/>
          <w:szCs w:val="28"/>
          <w:lang w:val="en-US"/>
        </w:rPr>
        <w:t xml:space="preserve"> a sum of £170,000 raised for the </w:t>
      </w:r>
      <w:r>
        <w:rPr>
          <w:rFonts w:asciiTheme="minorHAnsi" w:hAnsiTheme="minorHAnsi"/>
          <w:sz w:val="28"/>
          <w:szCs w:val="28"/>
          <w:lang w:val="en-US"/>
        </w:rPr>
        <w:t xml:space="preserve">its maintenance. </w:t>
      </w:r>
    </w:p>
    <w:p w:rsidR="006304A6" w:rsidRDefault="006304A6" w:rsidP="00B36279">
      <w:pPr>
        <w:pStyle w:val="NormaleWeb"/>
        <w:rPr>
          <w:rFonts w:asciiTheme="minorHAnsi" w:hAnsiTheme="minorHAnsi"/>
          <w:sz w:val="28"/>
          <w:szCs w:val="28"/>
          <w:lang w:val="en-US"/>
        </w:rPr>
      </w:pPr>
      <w:r>
        <w:rPr>
          <w:rFonts w:asciiTheme="minorHAnsi" w:hAnsiTheme="minorHAnsi"/>
          <w:sz w:val="28"/>
          <w:szCs w:val="28"/>
          <w:lang w:val="en-US"/>
        </w:rPr>
        <w:t xml:space="preserve">During the postwar period he was known to be the designer of the idea of the </w:t>
      </w:r>
      <w:r w:rsidRPr="006304A6">
        <w:rPr>
          <w:rFonts w:asciiTheme="minorHAnsi" w:hAnsiTheme="minorHAnsi"/>
          <w:sz w:val="28"/>
          <w:szCs w:val="28"/>
          <w:lang w:val="en-US"/>
        </w:rPr>
        <w:t>Unknown Warrior</w:t>
      </w:r>
      <w:r>
        <w:rPr>
          <w:rFonts w:asciiTheme="minorHAnsi" w:hAnsiTheme="minorHAnsi"/>
          <w:sz w:val="28"/>
          <w:szCs w:val="28"/>
          <w:lang w:val="en-US"/>
        </w:rPr>
        <w:t xml:space="preserve">’s grave, but today we know that the idea was first conceived by Chaplain David </w:t>
      </w:r>
      <w:proofErr w:type="spellStart"/>
      <w:r>
        <w:rPr>
          <w:rFonts w:asciiTheme="minorHAnsi" w:hAnsiTheme="minorHAnsi"/>
          <w:sz w:val="28"/>
          <w:szCs w:val="28"/>
          <w:lang w:val="en-US"/>
        </w:rPr>
        <w:t>Railton</w:t>
      </w:r>
      <w:proofErr w:type="spellEnd"/>
      <w:r>
        <w:rPr>
          <w:rFonts w:asciiTheme="minorHAnsi" w:hAnsiTheme="minorHAnsi"/>
          <w:sz w:val="28"/>
          <w:szCs w:val="28"/>
          <w:lang w:val="en-US"/>
        </w:rPr>
        <w:t xml:space="preserve"> in 1916. He received a letter from David </w:t>
      </w:r>
      <w:proofErr w:type="spellStart"/>
      <w:r>
        <w:rPr>
          <w:rFonts w:asciiTheme="minorHAnsi" w:hAnsiTheme="minorHAnsi"/>
          <w:sz w:val="28"/>
          <w:szCs w:val="28"/>
          <w:lang w:val="en-US"/>
        </w:rPr>
        <w:t>Railton</w:t>
      </w:r>
      <w:proofErr w:type="spellEnd"/>
      <w:r>
        <w:rPr>
          <w:rFonts w:asciiTheme="minorHAnsi" w:hAnsiTheme="minorHAnsi"/>
          <w:sz w:val="28"/>
          <w:szCs w:val="28"/>
          <w:lang w:val="en-US"/>
        </w:rPr>
        <w:t xml:space="preserve"> where the reverend had written his interesting idea and Dean Ryle strongly approved it. Then, Ryle convinced also the British Prime Minister and he tried to persuade the King George V.</w:t>
      </w:r>
      <w:r w:rsidR="00C03D15">
        <w:rPr>
          <w:rFonts w:asciiTheme="minorHAnsi" w:hAnsiTheme="minorHAnsi"/>
          <w:sz w:val="28"/>
          <w:szCs w:val="28"/>
          <w:lang w:val="en-US"/>
        </w:rPr>
        <w:t xml:space="preserve"> When the king approved and the ceremony have been carried out, he composed the inscription on the grave of the Unknown Warrior.</w:t>
      </w:r>
    </w:p>
    <w:p w:rsidR="00B36279" w:rsidRPr="00350CF8" w:rsidRDefault="00C03D15" w:rsidP="00350CF8">
      <w:pPr>
        <w:spacing w:before="100" w:beforeAutospacing="1" w:after="100" w:afterAutospacing="1" w:line="240" w:lineRule="auto"/>
        <w:rPr>
          <w:rFonts w:eastAsia="Times New Roman" w:cs="Times New Roman"/>
          <w:sz w:val="28"/>
          <w:szCs w:val="28"/>
          <w:lang w:val="en-US" w:eastAsia="it-IT"/>
        </w:rPr>
      </w:pPr>
      <w:r>
        <w:rPr>
          <w:sz w:val="28"/>
          <w:szCs w:val="28"/>
          <w:lang w:val="en-US"/>
        </w:rPr>
        <w:t>H</w:t>
      </w:r>
      <w:r w:rsidR="00B36279" w:rsidRPr="00CD1773">
        <w:rPr>
          <w:sz w:val="28"/>
          <w:szCs w:val="28"/>
          <w:lang w:val="en-US"/>
        </w:rPr>
        <w:t>e died on 20 August</w:t>
      </w:r>
      <w:r>
        <w:rPr>
          <w:sz w:val="28"/>
          <w:szCs w:val="28"/>
          <w:lang w:val="en-US"/>
        </w:rPr>
        <w:t xml:space="preserve"> 1925</w:t>
      </w:r>
      <w:r w:rsidRPr="00C03D15">
        <w:rPr>
          <w:sz w:val="28"/>
          <w:szCs w:val="28"/>
          <w:lang w:val="en-US"/>
        </w:rPr>
        <w:t xml:space="preserve"> </w:t>
      </w:r>
      <w:r>
        <w:rPr>
          <w:sz w:val="28"/>
          <w:szCs w:val="28"/>
          <w:lang w:val="en-US"/>
        </w:rPr>
        <w:t xml:space="preserve">in </w:t>
      </w:r>
      <w:r w:rsidRPr="00CD1773">
        <w:rPr>
          <w:sz w:val="28"/>
          <w:szCs w:val="28"/>
          <w:lang w:val="en-US"/>
        </w:rPr>
        <w:t>Deanery</w:t>
      </w:r>
      <w:r w:rsidR="00B36279" w:rsidRPr="00CD1773">
        <w:rPr>
          <w:sz w:val="28"/>
          <w:szCs w:val="28"/>
          <w:lang w:val="en-US"/>
        </w:rPr>
        <w:t xml:space="preserve">. </w:t>
      </w:r>
      <w:r w:rsidR="00B444A7" w:rsidRPr="00CD1773">
        <w:rPr>
          <w:rFonts w:eastAsia="Times New Roman" w:cs="Times New Roman"/>
          <w:sz w:val="28"/>
          <w:szCs w:val="28"/>
          <w:lang w:val="en-US" w:eastAsia="it-IT"/>
        </w:rPr>
        <w:t xml:space="preserve">His </w:t>
      </w:r>
      <w:r w:rsidR="00350CF8">
        <w:rPr>
          <w:rFonts w:eastAsia="Times New Roman" w:cs="Times New Roman"/>
          <w:sz w:val="28"/>
          <w:szCs w:val="28"/>
          <w:lang w:val="en-US" w:eastAsia="it-IT"/>
        </w:rPr>
        <w:t>tomb</w:t>
      </w:r>
      <w:r w:rsidR="00B444A7" w:rsidRPr="00CD1773">
        <w:rPr>
          <w:rFonts w:eastAsia="Times New Roman" w:cs="Times New Roman"/>
          <w:sz w:val="28"/>
          <w:szCs w:val="28"/>
          <w:lang w:val="en-US" w:eastAsia="it-IT"/>
        </w:rPr>
        <w:t xml:space="preserve"> is situated </w:t>
      </w:r>
      <w:r w:rsidR="00350CF8">
        <w:rPr>
          <w:rFonts w:eastAsia="Times New Roman" w:cs="Times New Roman"/>
          <w:sz w:val="28"/>
          <w:szCs w:val="28"/>
          <w:lang w:val="en-US" w:eastAsia="it-IT"/>
        </w:rPr>
        <w:t>close</w:t>
      </w:r>
      <w:r w:rsidR="00B444A7" w:rsidRPr="00CD1773">
        <w:rPr>
          <w:rFonts w:eastAsia="Times New Roman" w:cs="Times New Roman"/>
          <w:sz w:val="28"/>
          <w:szCs w:val="28"/>
          <w:lang w:val="en-US" w:eastAsia="it-IT"/>
        </w:rPr>
        <w:t xml:space="preserve"> the Unknown Warrior’s one in Westminster Abbey.</w:t>
      </w:r>
      <w:bookmarkStart w:id="0" w:name="_GoBack"/>
      <w:bookmarkEnd w:id="0"/>
    </w:p>
    <w:sectPr w:rsidR="00B36279" w:rsidRPr="00350C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AE"/>
    <w:rsid w:val="000450C4"/>
    <w:rsid w:val="000E06A8"/>
    <w:rsid w:val="00283F90"/>
    <w:rsid w:val="00350CF8"/>
    <w:rsid w:val="003A57FA"/>
    <w:rsid w:val="00505EB6"/>
    <w:rsid w:val="006304A6"/>
    <w:rsid w:val="00861658"/>
    <w:rsid w:val="00AD2723"/>
    <w:rsid w:val="00AF38AE"/>
    <w:rsid w:val="00B36279"/>
    <w:rsid w:val="00B444A7"/>
    <w:rsid w:val="00C03D15"/>
    <w:rsid w:val="00CD1773"/>
    <w:rsid w:val="00FB4F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362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362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362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362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4354">
      <w:bodyDiv w:val="1"/>
      <w:marLeft w:val="0"/>
      <w:marRight w:val="0"/>
      <w:marTop w:val="0"/>
      <w:marBottom w:val="0"/>
      <w:divBdr>
        <w:top w:val="none" w:sz="0" w:space="0" w:color="auto"/>
        <w:left w:val="none" w:sz="0" w:space="0" w:color="auto"/>
        <w:bottom w:val="none" w:sz="0" w:space="0" w:color="auto"/>
        <w:right w:val="none" w:sz="0" w:space="0" w:color="auto"/>
      </w:divBdr>
    </w:div>
    <w:div w:id="316886250">
      <w:bodyDiv w:val="1"/>
      <w:marLeft w:val="0"/>
      <w:marRight w:val="0"/>
      <w:marTop w:val="0"/>
      <w:marBottom w:val="0"/>
      <w:divBdr>
        <w:top w:val="none" w:sz="0" w:space="0" w:color="auto"/>
        <w:left w:val="none" w:sz="0" w:space="0" w:color="auto"/>
        <w:bottom w:val="none" w:sz="0" w:space="0" w:color="auto"/>
        <w:right w:val="none" w:sz="0" w:space="0" w:color="auto"/>
      </w:divBdr>
    </w:div>
    <w:div w:id="1431245251">
      <w:bodyDiv w:val="1"/>
      <w:marLeft w:val="0"/>
      <w:marRight w:val="0"/>
      <w:marTop w:val="0"/>
      <w:marBottom w:val="0"/>
      <w:divBdr>
        <w:top w:val="none" w:sz="0" w:space="0" w:color="auto"/>
        <w:left w:val="none" w:sz="0" w:space="0" w:color="auto"/>
        <w:bottom w:val="none" w:sz="0" w:space="0" w:color="auto"/>
        <w:right w:val="none" w:sz="0" w:space="0" w:color="auto"/>
      </w:divBdr>
    </w:div>
    <w:div w:id="1734041474">
      <w:bodyDiv w:val="1"/>
      <w:marLeft w:val="0"/>
      <w:marRight w:val="0"/>
      <w:marTop w:val="0"/>
      <w:marBottom w:val="0"/>
      <w:divBdr>
        <w:top w:val="none" w:sz="0" w:space="0" w:color="auto"/>
        <w:left w:val="none" w:sz="0" w:space="0" w:color="auto"/>
        <w:bottom w:val="none" w:sz="0" w:space="0" w:color="auto"/>
        <w:right w:val="none" w:sz="0" w:space="0" w:color="auto"/>
      </w:divBdr>
      <w:divsChild>
        <w:div w:id="1125202000">
          <w:marLeft w:val="0"/>
          <w:marRight w:val="0"/>
          <w:marTop w:val="0"/>
          <w:marBottom w:val="0"/>
          <w:divBdr>
            <w:top w:val="none" w:sz="0" w:space="0" w:color="auto"/>
            <w:left w:val="none" w:sz="0" w:space="0" w:color="auto"/>
            <w:bottom w:val="none" w:sz="0" w:space="0" w:color="auto"/>
            <w:right w:val="none" w:sz="0" w:space="0" w:color="auto"/>
          </w:divBdr>
        </w:div>
        <w:div w:id="1812626657">
          <w:marLeft w:val="0"/>
          <w:marRight w:val="0"/>
          <w:marTop w:val="0"/>
          <w:marBottom w:val="0"/>
          <w:divBdr>
            <w:top w:val="none" w:sz="0" w:space="0" w:color="auto"/>
            <w:left w:val="none" w:sz="0" w:space="0" w:color="auto"/>
            <w:bottom w:val="none" w:sz="0" w:space="0" w:color="auto"/>
            <w:right w:val="none" w:sz="0" w:space="0" w:color="auto"/>
          </w:divBdr>
        </w:div>
        <w:div w:id="1900748486">
          <w:marLeft w:val="0"/>
          <w:marRight w:val="0"/>
          <w:marTop w:val="0"/>
          <w:marBottom w:val="0"/>
          <w:divBdr>
            <w:top w:val="none" w:sz="0" w:space="0" w:color="auto"/>
            <w:left w:val="none" w:sz="0" w:space="0" w:color="auto"/>
            <w:bottom w:val="none" w:sz="0" w:space="0" w:color="auto"/>
            <w:right w:val="none" w:sz="0" w:space="0" w:color="auto"/>
          </w:divBdr>
        </w:div>
        <w:div w:id="746536807">
          <w:marLeft w:val="0"/>
          <w:marRight w:val="0"/>
          <w:marTop w:val="0"/>
          <w:marBottom w:val="0"/>
          <w:divBdr>
            <w:top w:val="none" w:sz="0" w:space="0" w:color="auto"/>
            <w:left w:val="none" w:sz="0" w:space="0" w:color="auto"/>
            <w:bottom w:val="none" w:sz="0" w:space="0" w:color="auto"/>
            <w:right w:val="none" w:sz="0" w:space="0" w:color="auto"/>
          </w:divBdr>
        </w:div>
        <w:div w:id="1956791426">
          <w:marLeft w:val="0"/>
          <w:marRight w:val="0"/>
          <w:marTop w:val="0"/>
          <w:marBottom w:val="0"/>
          <w:divBdr>
            <w:top w:val="none" w:sz="0" w:space="0" w:color="auto"/>
            <w:left w:val="none" w:sz="0" w:space="0" w:color="auto"/>
            <w:bottom w:val="none" w:sz="0" w:space="0" w:color="auto"/>
            <w:right w:val="none" w:sz="0" w:space="0" w:color="auto"/>
          </w:divBdr>
        </w:div>
        <w:div w:id="1291670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ishop_of_Exeter" TargetMode="External"/><Relationship Id="rId13" Type="http://schemas.openxmlformats.org/officeDocument/2006/relationships/hyperlink" Target="https://en.wikipedia.org/wiki/Archbishop_of_Canterbury" TargetMode="External"/><Relationship Id="rId3" Type="http://schemas.openxmlformats.org/officeDocument/2006/relationships/settings" Target="settings.xml"/><Relationship Id="rId7" Type="http://schemas.openxmlformats.org/officeDocument/2006/relationships/hyperlink" Target="https://en.wikipedia.org/wiki/Victoria_of_the_United_Kingdom" TargetMode="External"/><Relationship Id="rId12" Type="http://schemas.openxmlformats.org/officeDocument/2006/relationships/hyperlink" Target="https://en.wikipedia.org/wiki/Swede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Queens%27_College,_Cambridge" TargetMode="External"/><Relationship Id="rId11" Type="http://schemas.openxmlformats.org/officeDocument/2006/relationships/hyperlink" Target="https://en.wikipedia.org/wiki/Bishop_of_Winchester" TargetMode="External"/><Relationship Id="rId5" Type="http://schemas.openxmlformats.org/officeDocument/2006/relationships/hyperlink" Target="https://en.wikipedia.org/wiki/Principal_%28university%29" TargetMode="External"/><Relationship Id="rId15" Type="http://schemas.openxmlformats.org/officeDocument/2006/relationships/fontTable" Target="fontTable.xml"/><Relationship Id="rId10" Type="http://schemas.openxmlformats.org/officeDocument/2006/relationships/hyperlink" Target="https://en.wikipedia.org/wiki/Westminster_Abbey" TargetMode="External"/><Relationship Id="rId4" Type="http://schemas.openxmlformats.org/officeDocument/2006/relationships/webSettings" Target="webSettings.xml"/><Relationship Id="rId9" Type="http://schemas.openxmlformats.org/officeDocument/2006/relationships/hyperlink" Target="https://en.wikipedia.org/wiki/Consecrated" TargetMode="External"/><Relationship Id="rId14" Type="http://schemas.openxmlformats.org/officeDocument/2006/relationships/hyperlink" Target="https://en.wikipedia.org/wiki/Dean_of_Westminst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443</Words>
  <Characters>2530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2017-02-11T14:25:00Z</dcterms:created>
  <dcterms:modified xsi:type="dcterms:W3CDTF">2017-03-07T17:46:00Z</dcterms:modified>
</cp:coreProperties>
</file>