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D1" w:rsidRPr="00C473F0" w:rsidRDefault="001E0E40" w:rsidP="001E0E40">
      <w:pPr>
        <w:pStyle w:val="Titolo"/>
        <w:rPr>
          <w:rFonts w:ascii="Cambria" w:eastAsia="Times New Roman" w:hAnsi="Cambria" w:cs="Times New Roman"/>
          <w:color w:val="17365D"/>
          <w:lang w:val="en-US"/>
        </w:rPr>
      </w:pPr>
      <w:r w:rsidRPr="00C473F0">
        <w:rPr>
          <w:rFonts w:ascii="Cambria" w:eastAsia="Times New Roman" w:hAnsi="Cambria" w:cs="Times New Roman"/>
          <w:color w:val="17365D"/>
          <w:lang w:val="en-US"/>
        </w:rPr>
        <w:t xml:space="preserve">FUNERAL RITUAL </w:t>
      </w:r>
    </w:p>
    <w:p w:rsidR="001E0E40" w:rsidRPr="004A7033" w:rsidRDefault="001E0E40" w:rsidP="00D028D1">
      <w:pPr>
        <w:spacing w:before="100" w:beforeAutospacing="1" w:after="100" w:afterAutospacing="1" w:line="240" w:lineRule="auto"/>
        <w:rPr>
          <w:rFonts w:eastAsia="Times New Roman" w:cs="Arial"/>
          <w:sz w:val="24"/>
          <w:szCs w:val="24"/>
          <w:lang w:val="en-US" w:eastAsia="it-IT"/>
        </w:rPr>
      </w:pPr>
      <w:r w:rsidRPr="004A7033">
        <w:rPr>
          <w:rFonts w:eastAsia="Times New Roman" w:cs="Arial"/>
          <w:sz w:val="24"/>
          <w:szCs w:val="24"/>
          <w:lang w:val="en-US" w:eastAsia="it-IT"/>
        </w:rPr>
        <w:t>The funeral service is a means of expressing our beliefs, thoughts and feelings about the death of someone loved. The funeral ritual sanctions the death of someone and highlights all his/her  actions in life. The funeral rite serves as a summary of the life of the deceased.</w:t>
      </w:r>
    </w:p>
    <w:p w:rsidR="0045237B" w:rsidRPr="004A7033" w:rsidRDefault="0045237B" w:rsidP="00D028D1">
      <w:pPr>
        <w:spacing w:before="100" w:beforeAutospacing="1" w:after="100" w:afterAutospacing="1" w:line="240" w:lineRule="auto"/>
        <w:rPr>
          <w:rFonts w:eastAsia="Times New Roman" w:cs="Arial"/>
          <w:sz w:val="24"/>
          <w:szCs w:val="24"/>
          <w:lang w:val="en-US" w:eastAsia="it-IT"/>
        </w:rPr>
      </w:pPr>
      <w:r w:rsidRPr="004A7033">
        <w:rPr>
          <w:rFonts w:eastAsia="Times New Roman" w:cs="Arial"/>
          <w:sz w:val="24"/>
          <w:szCs w:val="24"/>
          <w:lang w:val="en-US" w:eastAsia="it-IT"/>
        </w:rPr>
        <w:t>There are various steps to understand and "assimilate" the grief and the mourning:</w:t>
      </w:r>
    </w:p>
    <w:p w:rsidR="00D028D1" w:rsidRPr="004A7033" w:rsidRDefault="00D028D1" w:rsidP="0045237B">
      <w:pPr>
        <w:pStyle w:val="Paragrafoelenco"/>
        <w:numPr>
          <w:ilvl w:val="0"/>
          <w:numId w:val="2"/>
        </w:numPr>
        <w:spacing w:before="100" w:beforeAutospacing="1" w:after="100" w:afterAutospacing="1" w:line="240" w:lineRule="auto"/>
        <w:outlineLvl w:val="2"/>
        <w:rPr>
          <w:rFonts w:eastAsia="Times New Roman" w:cs="Arial"/>
          <w:sz w:val="24"/>
          <w:szCs w:val="24"/>
          <w:lang w:val="en-US" w:eastAsia="it-IT"/>
        </w:rPr>
      </w:pPr>
      <w:r w:rsidRPr="004A7033">
        <w:rPr>
          <w:rFonts w:eastAsia="Times New Roman" w:cs="Arial"/>
          <w:sz w:val="24"/>
          <w:szCs w:val="24"/>
          <w:lang w:val="en-US" w:eastAsia="it-IT"/>
        </w:rPr>
        <w:t>Ackno</w:t>
      </w:r>
      <w:r w:rsidR="0045237B" w:rsidRPr="004A7033">
        <w:rPr>
          <w:rFonts w:eastAsia="Times New Roman" w:cs="Arial"/>
          <w:sz w:val="24"/>
          <w:szCs w:val="24"/>
          <w:lang w:val="en-US" w:eastAsia="it-IT"/>
        </w:rPr>
        <w:t>wledge the reality of the death (from the mind to reality);</w:t>
      </w:r>
    </w:p>
    <w:p w:rsidR="00D028D1" w:rsidRPr="004A7033" w:rsidRDefault="00D028D1" w:rsidP="0045237B">
      <w:pPr>
        <w:pStyle w:val="Paragrafoelenco"/>
        <w:numPr>
          <w:ilvl w:val="0"/>
          <w:numId w:val="2"/>
        </w:numPr>
        <w:spacing w:before="100" w:beforeAutospacing="1" w:after="100" w:afterAutospacing="1" w:line="240" w:lineRule="auto"/>
        <w:outlineLvl w:val="2"/>
        <w:rPr>
          <w:rFonts w:eastAsia="Times New Roman" w:cs="Arial"/>
          <w:sz w:val="24"/>
          <w:szCs w:val="24"/>
          <w:lang w:val="en-US" w:eastAsia="it-IT"/>
        </w:rPr>
      </w:pPr>
      <w:r w:rsidRPr="004A7033">
        <w:rPr>
          <w:rFonts w:eastAsia="Times New Roman" w:cs="Arial"/>
          <w:sz w:val="24"/>
          <w:szCs w:val="24"/>
          <w:lang w:val="en-US" w:eastAsia="it-IT"/>
        </w:rPr>
        <w:t xml:space="preserve">Move toward </w:t>
      </w:r>
      <w:r w:rsidR="0045237B" w:rsidRPr="004A7033">
        <w:rPr>
          <w:rFonts w:eastAsia="Times New Roman" w:cs="Arial"/>
          <w:sz w:val="24"/>
          <w:szCs w:val="24"/>
          <w:lang w:val="en-US" w:eastAsia="it-IT"/>
        </w:rPr>
        <w:t>the pain of the loss (only now we feel pain);</w:t>
      </w:r>
    </w:p>
    <w:p w:rsidR="00D028D1" w:rsidRPr="004A7033" w:rsidRDefault="0045237B" w:rsidP="0041255D">
      <w:pPr>
        <w:pStyle w:val="Paragrafoelenco"/>
        <w:numPr>
          <w:ilvl w:val="0"/>
          <w:numId w:val="2"/>
        </w:numPr>
        <w:spacing w:before="100" w:beforeAutospacing="1" w:after="100" w:afterAutospacing="1" w:line="240" w:lineRule="auto"/>
        <w:outlineLvl w:val="2"/>
        <w:rPr>
          <w:rFonts w:eastAsia="Times New Roman" w:cs="Arial"/>
          <w:sz w:val="24"/>
          <w:szCs w:val="24"/>
          <w:lang w:val="en-US" w:eastAsia="it-IT"/>
        </w:rPr>
      </w:pPr>
      <w:r w:rsidRPr="004A7033">
        <w:rPr>
          <w:rFonts w:eastAsia="Times New Roman" w:cs="Arial"/>
          <w:sz w:val="24"/>
          <w:szCs w:val="24"/>
          <w:lang w:val="en-US" w:eastAsia="it-IT"/>
        </w:rPr>
        <w:t>Remember the person who died (</w:t>
      </w:r>
      <w:r w:rsidR="0041255D" w:rsidRPr="004A7033">
        <w:rPr>
          <w:rFonts w:eastAsia="Times New Roman" w:cs="Arial"/>
          <w:sz w:val="24"/>
          <w:szCs w:val="24"/>
          <w:lang w:val="en-US" w:eastAsia="it-IT"/>
        </w:rPr>
        <w:t>change of relationship with the deceased, as a physical presence in a memory)</w:t>
      </w:r>
    </w:p>
    <w:p w:rsidR="00D028D1" w:rsidRPr="004A7033" w:rsidRDefault="0041255D" w:rsidP="0041255D">
      <w:pPr>
        <w:pStyle w:val="Paragrafoelenco"/>
        <w:numPr>
          <w:ilvl w:val="0"/>
          <w:numId w:val="2"/>
        </w:numPr>
        <w:spacing w:before="100" w:beforeAutospacing="1" w:after="100" w:afterAutospacing="1" w:line="240" w:lineRule="auto"/>
        <w:outlineLvl w:val="2"/>
        <w:rPr>
          <w:rFonts w:eastAsia="Times New Roman" w:cs="Arial"/>
          <w:sz w:val="24"/>
          <w:szCs w:val="24"/>
          <w:lang w:val="en-US" w:eastAsia="it-IT"/>
        </w:rPr>
      </w:pPr>
      <w:r w:rsidRPr="004A7033">
        <w:rPr>
          <w:rFonts w:eastAsia="Times New Roman" w:cs="Arial"/>
          <w:sz w:val="24"/>
          <w:szCs w:val="24"/>
          <w:lang w:val="en-US" w:eastAsia="it-IT"/>
        </w:rPr>
        <w:t>Develop a new self-identity ( development of a new self-identity)</w:t>
      </w:r>
    </w:p>
    <w:p w:rsidR="00D028D1" w:rsidRPr="004A7033" w:rsidRDefault="0041255D" w:rsidP="0041255D">
      <w:pPr>
        <w:pStyle w:val="Paragrafoelenco"/>
        <w:numPr>
          <w:ilvl w:val="0"/>
          <w:numId w:val="2"/>
        </w:numPr>
        <w:spacing w:before="100" w:beforeAutospacing="1" w:after="100" w:afterAutospacing="1" w:line="240" w:lineRule="auto"/>
        <w:outlineLvl w:val="2"/>
        <w:rPr>
          <w:rFonts w:eastAsia="Times New Roman" w:cs="Arial"/>
          <w:sz w:val="24"/>
          <w:szCs w:val="24"/>
          <w:lang w:val="en-US" w:eastAsia="it-IT"/>
        </w:rPr>
      </w:pPr>
      <w:r w:rsidRPr="004A7033">
        <w:rPr>
          <w:rFonts w:eastAsia="Times New Roman" w:cs="Arial"/>
          <w:sz w:val="24"/>
          <w:szCs w:val="24"/>
          <w:lang w:val="en-US" w:eastAsia="it-IT"/>
        </w:rPr>
        <w:t>Search for meaning</w:t>
      </w:r>
      <w:r w:rsidR="00E704D5" w:rsidRPr="004A7033">
        <w:rPr>
          <w:rFonts w:eastAsia="Times New Roman" w:cs="Arial"/>
          <w:sz w:val="24"/>
          <w:szCs w:val="24"/>
          <w:lang w:val="en-US" w:eastAsia="it-IT"/>
        </w:rPr>
        <w:t xml:space="preserve"> ( why we die? )</w:t>
      </w:r>
    </w:p>
    <w:p w:rsidR="00D028D1" w:rsidRPr="004A7033" w:rsidRDefault="00D028D1" w:rsidP="00E704D5">
      <w:pPr>
        <w:pStyle w:val="Paragrafoelenco"/>
        <w:numPr>
          <w:ilvl w:val="0"/>
          <w:numId w:val="2"/>
        </w:numPr>
        <w:spacing w:before="100" w:beforeAutospacing="1" w:after="100" w:afterAutospacing="1" w:line="240" w:lineRule="auto"/>
        <w:outlineLvl w:val="2"/>
        <w:rPr>
          <w:rFonts w:eastAsia="Times New Roman" w:cs="Arial"/>
          <w:sz w:val="24"/>
          <w:szCs w:val="24"/>
          <w:lang w:val="en-US" w:eastAsia="it-IT"/>
        </w:rPr>
      </w:pPr>
      <w:r w:rsidRPr="004A7033">
        <w:rPr>
          <w:rFonts w:eastAsia="Times New Roman" w:cs="Arial"/>
          <w:sz w:val="24"/>
          <w:szCs w:val="24"/>
          <w:lang w:val="en-US" w:eastAsia="it-IT"/>
        </w:rPr>
        <w:t xml:space="preserve">Receive </w:t>
      </w:r>
      <w:r w:rsidR="00E704D5" w:rsidRPr="004A7033">
        <w:rPr>
          <w:rFonts w:eastAsia="Times New Roman" w:cs="Arial"/>
          <w:sz w:val="24"/>
          <w:szCs w:val="24"/>
          <w:lang w:val="en-US" w:eastAsia="it-IT"/>
        </w:rPr>
        <w:t>support from others</w:t>
      </w:r>
    </w:p>
    <w:p w:rsidR="00F53AF9" w:rsidRDefault="0041255D" w:rsidP="00E704D5">
      <w:pPr>
        <w:spacing w:before="100" w:beforeAutospacing="1" w:after="100" w:afterAutospacing="1" w:line="240" w:lineRule="auto"/>
        <w:rPr>
          <w:rFonts w:eastAsia="Times New Roman" w:cs="Arial"/>
          <w:sz w:val="24"/>
          <w:szCs w:val="24"/>
          <w:lang w:val="en-US" w:eastAsia="it-IT"/>
        </w:rPr>
      </w:pPr>
      <w:r w:rsidRPr="004A7033">
        <w:rPr>
          <w:rFonts w:eastAsia="Times New Roman" w:cs="Arial"/>
          <w:sz w:val="24"/>
          <w:szCs w:val="24"/>
          <w:lang w:val="en-US" w:eastAsia="it-IT"/>
        </w:rPr>
        <w:t>T</w:t>
      </w:r>
      <w:r w:rsidR="00F53AF9">
        <w:rPr>
          <w:rFonts w:eastAsia="Times New Roman" w:cs="Arial"/>
          <w:sz w:val="24"/>
          <w:szCs w:val="24"/>
          <w:lang w:val="en-US" w:eastAsia="it-IT"/>
        </w:rPr>
        <w:t>he funeral invites to focus on past relationship with the</w:t>
      </w:r>
      <w:r w:rsidR="00F53AF9" w:rsidRPr="00F53AF9">
        <w:rPr>
          <w:lang w:val="en-US"/>
        </w:rPr>
        <w:t xml:space="preserve"> </w:t>
      </w:r>
      <w:r w:rsidR="00F53AF9" w:rsidRPr="00F53AF9">
        <w:rPr>
          <w:rFonts w:eastAsia="Times New Roman" w:cs="Arial"/>
          <w:sz w:val="24"/>
          <w:szCs w:val="24"/>
          <w:lang w:val="en-US" w:eastAsia="it-IT"/>
        </w:rPr>
        <w:t>deceased</w:t>
      </w:r>
      <w:r w:rsidR="00F53AF9">
        <w:rPr>
          <w:rFonts w:eastAsia="Times New Roman" w:cs="Arial"/>
          <w:sz w:val="24"/>
          <w:szCs w:val="24"/>
          <w:lang w:val="en-US" w:eastAsia="it-IT"/>
        </w:rPr>
        <w:t xml:space="preserve">, this steps is important </w:t>
      </w:r>
      <w:r w:rsidR="00F53AF9" w:rsidRPr="00F53AF9">
        <w:rPr>
          <w:rFonts w:eastAsia="Times New Roman" w:cs="Arial"/>
          <w:sz w:val="24"/>
          <w:szCs w:val="24"/>
          <w:lang w:val="en-US" w:eastAsia="it-IT"/>
        </w:rPr>
        <w:t>because it closes a cycle of life</w:t>
      </w:r>
      <w:r w:rsidR="00F53AF9">
        <w:rPr>
          <w:rFonts w:eastAsia="Times New Roman" w:cs="Arial"/>
          <w:sz w:val="24"/>
          <w:szCs w:val="24"/>
          <w:lang w:val="en-US" w:eastAsia="it-IT"/>
        </w:rPr>
        <w:t xml:space="preserve"> of the dead person. T</w:t>
      </w:r>
      <w:r w:rsidR="00E704D5" w:rsidRPr="004A7033">
        <w:rPr>
          <w:rFonts w:eastAsia="Times New Roman" w:cs="Arial"/>
          <w:sz w:val="24"/>
          <w:szCs w:val="24"/>
          <w:lang w:val="en-US" w:eastAsia="it-IT"/>
        </w:rPr>
        <w:t>he f</w:t>
      </w:r>
      <w:r w:rsidR="00F53AF9">
        <w:rPr>
          <w:rFonts w:eastAsia="Times New Roman" w:cs="Arial"/>
          <w:sz w:val="24"/>
          <w:szCs w:val="24"/>
          <w:lang w:val="en-US" w:eastAsia="it-IT"/>
        </w:rPr>
        <w:t>uneral remember that we will die,</w:t>
      </w:r>
      <w:r w:rsidR="00E704D5" w:rsidRPr="004A7033">
        <w:rPr>
          <w:rFonts w:eastAsia="Times New Roman" w:cs="Arial"/>
          <w:sz w:val="24"/>
          <w:szCs w:val="24"/>
          <w:lang w:val="en-US" w:eastAsia="it-IT"/>
        </w:rPr>
        <w:t xml:space="preserve"> is a natural and unavoidable process</w:t>
      </w:r>
      <w:r w:rsidR="00F53AF9">
        <w:rPr>
          <w:rFonts w:eastAsia="Times New Roman" w:cs="Arial"/>
          <w:sz w:val="24"/>
          <w:szCs w:val="24"/>
          <w:lang w:val="en-US" w:eastAsia="it-IT"/>
        </w:rPr>
        <w:t>.</w:t>
      </w:r>
    </w:p>
    <w:p w:rsidR="00E704D5" w:rsidRPr="004A7033" w:rsidRDefault="00E704D5" w:rsidP="00E704D5">
      <w:pPr>
        <w:spacing w:before="100" w:beforeAutospacing="1" w:after="100" w:afterAutospacing="1" w:line="240" w:lineRule="auto"/>
        <w:rPr>
          <w:rFonts w:eastAsia="Times New Roman" w:cs="Arial"/>
          <w:sz w:val="24"/>
          <w:szCs w:val="24"/>
          <w:lang w:val="en-US" w:eastAsia="it-IT"/>
        </w:rPr>
      </w:pPr>
      <w:r w:rsidRPr="004A7033">
        <w:rPr>
          <w:rFonts w:eastAsia="Times New Roman" w:cs="Arial"/>
          <w:sz w:val="24"/>
          <w:szCs w:val="24"/>
          <w:lang w:val="en-US" w:eastAsia="it-IT"/>
        </w:rPr>
        <w:t xml:space="preserve"> </w:t>
      </w:r>
      <w:r w:rsidR="00F53AF9">
        <w:rPr>
          <w:rFonts w:eastAsia="Times New Roman" w:cs="Arial"/>
          <w:sz w:val="24"/>
          <w:szCs w:val="24"/>
          <w:lang w:val="en-US" w:eastAsia="it-IT"/>
        </w:rPr>
        <w:t>F</w:t>
      </w:r>
      <w:r w:rsidR="00F53AF9" w:rsidRPr="00F53AF9">
        <w:rPr>
          <w:rFonts w:eastAsia="Times New Roman" w:cs="Arial"/>
          <w:sz w:val="24"/>
          <w:szCs w:val="24"/>
          <w:lang w:val="en-US" w:eastAsia="it-IT"/>
        </w:rPr>
        <w:t>uneral rites and the memory monuments (war memorials) are intended to commemorate those who died and to help their loved ones to overcome the pain of death.</w:t>
      </w:r>
    </w:p>
    <w:p w:rsidR="00A37BB4" w:rsidRPr="00A37BB4" w:rsidRDefault="00A37BB4" w:rsidP="00A37BB4">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lang w:val="en-US"/>
        </w:rPr>
      </w:pPr>
      <w:r w:rsidRPr="00A37BB4">
        <w:rPr>
          <w:rFonts w:ascii="Cambria" w:eastAsia="Times New Roman" w:hAnsi="Cambria" w:cs="Times New Roman"/>
          <w:color w:val="17365D"/>
          <w:spacing w:val="5"/>
          <w:kern w:val="28"/>
          <w:sz w:val="52"/>
          <w:szCs w:val="52"/>
          <w:lang w:val="en-US"/>
        </w:rPr>
        <w:t xml:space="preserve">WAR MEMORIALS </w:t>
      </w:r>
    </w:p>
    <w:p w:rsidR="00A37BB4" w:rsidRPr="004A7033" w:rsidRDefault="00AC0F13" w:rsidP="00A37BB4">
      <w:pPr>
        <w:shd w:val="clear" w:color="auto" w:fill="FFFFFF"/>
        <w:spacing w:before="96" w:after="100" w:afterAutospacing="1" w:line="254" w:lineRule="atLeast"/>
        <w:rPr>
          <w:rFonts w:ascii="Calibri" w:eastAsia="Calibri" w:hAnsi="Calibri" w:cs="Times New Roman"/>
          <w:sz w:val="24"/>
          <w:szCs w:val="24"/>
          <w:lang w:val="en-US"/>
        </w:rPr>
      </w:pPr>
      <w:r>
        <w:rPr>
          <w:rFonts w:ascii="Calibri" w:eastAsia="Calibri" w:hAnsi="Calibri" w:cs="Times New Roman"/>
          <w:sz w:val="24"/>
          <w:szCs w:val="24"/>
          <w:lang w:val="en-US"/>
        </w:rPr>
        <w:t>In t</w:t>
      </w:r>
      <w:r w:rsidR="00A37BB4" w:rsidRPr="004A7033">
        <w:rPr>
          <w:rFonts w:ascii="Calibri" w:eastAsia="Calibri" w:hAnsi="Calibri" w:cs="Times New Roman"/>
          <w:sz w:val="24"/>
          <w:szCs w:val="24"/>
          <w:lang w:val="en-US"/>
        </w:rPr>
        <w:t>he First World War</w:t>
      </w:r>
      <w:r>
        <w:rPr>
          <w:rFonts w:ascii="Calibri" w:eastAsia="Calibri" w:hAnsi="Calibri" w:cs="Times New Roman"/>
          <w:sz w:val="24"/>
          <w:szCs w:val="24"/>
          <w:lang w:val="en-US"/>
        </w:rPr>
        <w:t xml:space="preserve"> thousands of women, men and young was died and just as many families were affected by this tragedy.</w:t>
      </w:r>
      <w:r w:rsidR="00A37BB4" w:rsidRPr="004A7033">
        <w:rPr>
          <w:rFonts w:ascii="Calibri" w:eastAsia="Calibri" w:hAnsi="Calibri" w:cs="Times New Roman"/>
          <w:sz w:val="24"/>
          <w:szCs w:val="24"/>
          <w:lang w:val="en-US"/>
        </w:rPr>
        <w:t xml:space="preserve"> </w:t>
      </w:r>
      <w:r>
        <w:rPr>
          <w:rFonts w:ascii="Calibri" w:eastAsia="Calibri" w:hAnsi="Calibri" w:cs="Times New Roman"/>
          <w:sz w:val="24"/>
          <w:szCs w:val="24"/>
          <w:lang w:val="en-US"/>
        </w:rPr>
        <w:t xml:space="preserve"> Some v</w:t>
      </w:r>
      <w:r w:rsidR="00A37BB4" w:rsidRPr="004A7033">
        <w:rPr>
          <w:rFonts w:ascii="Calibri" w:eastAsia="Calibri" w:hAnsi="Calibri" w:cs="Times New Roman"/>
          <w:sz w:val="24"/>
          <w:szCs w:val="24"/>
          <w:lang w:val="en-US"/>
        </w:rPr>
        <w:t xml:space="preserve">illages and towns in </w:t>
      </w:r>
      <w:r>
        <w:rPr>
          <w:rFonts w:ascii="Calibri" w:eastAsia="Calibri" w:hAnsi="Calibri" w:cs="Times New Roman"/>
          <w:sz w:val="24"/>
          <w:szCs w:val="24"/>
          <w:lang w:val="en-US"/>
        </w:rPr>
        <w:t xml:space="preserve">Europe were </w:t>
      </w:r>
      <w:r w:rsidR="00A37BB4" w:rsidRPr="004A7033">
        <w:rPr>
          <w:rFonts w:ascii="Calibri" w:eastAsia="Calibri" w:hAnsi="Calibri" w:cs="Times New Roman"/>
          <w:sz w:val="24"/>
          <w:szCs w:val="24"/>
          <w:lang w:val="en-US"/>
        </w:rPr>
        <w:t>destroy</w:t>
      </w:r>
      <w:r w:rsidR="00C375E1">
        <w:rPr>
          <w:rFonts w:ascii="Calibri" w:eastAsia="Calibri" w:hAnsi="Calibri" w:cs="Times New Roman"/>
          <w:sz w:val="24"/>
          <w:szCs w:val="24"/>
          <w:lang w:val="en-US"/>
        </w:rPr>
        <w:t>ed. To remember who died in WWI were built several War Memorials.</w:t>
      </w:r>
      <w:r w:rsidR="00A37BB4" w:rsidRPr="004A7033">
        <w:rPr>
          <w:rFonts w:ascii="Calibri" w:eastAsia="Calibri" w:hAnsi="Calibri" w:cs="Times New Roman"/>
          <w:sz w:val="24"/>
          <w:szCs w:val="24"/>
          <w:lang w:val="en-US"/>
        </w:rPr>
        <w:t xml:space="preserve">                                                                                         Charitable care for ex-Servicemen was begun under the auspices of the Flanders Fields Memorial Poppy, internationally recognized these days as a symbol of Remembrance with its roots in the tragedy of the First World War.</w:t>
      </w:r>
    </w:p>
    <w:p w:rsidR="00A37BB4" w:rsidRPr="004A7033" w:rsidRDefault="00A37BB4" w:rsidP="00A37BB4">
      <w:pPr>
        <w:shd w:val="clear" w:color="auto" w:fill="FFFFFF"/>
        <w:spacing w:before="96" w:after="100" w:afterAutospacing="1" w:line="254" w:lineRule="atLeast"/>
        <w:rPr>
          <w:rFonts w:ascii="Calibri" w:eastAsia="Calibri" w:hAnsi="Calibri" w:cs="Times New Roman"/>
          <w:b/>
          <w:sz w:val="24"/>
          <w:szCs w:val="24"/>
          <w:lang w:val="en-US"/>
        </w:rPr>
      </w:pPr>
      <w:r w:rsidRPr="004A7033">
        <w:rPr>
          <w:rFonts w:ascii="Calibri" w:eastAsia="Calibri" w:hAnsi="Calibri" w:cs="Times New Roman"/>
          <w:b/>
          <w:sz w:val="24"/>
          <w:szCs w:val="24"/>
          <w:lang w:val="en-US"/>
        </w:rPr>
        <w:t>But what is a war memorial?</w:t>
      </w:r>
    </w:p>
    <w:p w:rsidR="00A37BB4" w:rsidRPr="004A7033" w:rsidRDefault="00A37BB4" w:rsidP="00A37BB4">
      <w:pPr>
        <w:spacing w:after="0" w:line="240" w:lineRule="auto"/>
        <w:rPr>
          <w:rFonts w:ascii="Calibri" w:eastAsia="Calibri" w:hAnsi="Calibri" w:cs="Times New Roman"/>
          <w:sz w:val="24"/>
          <w:szCs w:val="24"/>
          <w:lang w:val="en-US"/>
        </w:rPr>
      </w:pPr>
      <w:r w:rsidRPr="004A7033">
        <w:rPr>
          <w:rFonts w:ascii="Calibri" w:eastAsia="Calibri" w:hAnsi="Calibri" w:cs="Times New Roman"/>
          <w:sz w:val="24"/>
          <w:szCs w:val="24"/>
          <w:lang w:val="en-US"/>
        </w:rPr>
        <w:t>A war memorial is a building, monument, statue or other edifice to celebrate a war or victory, or to commemorate those who died or were injured in a war.</w:t>
      </w:r>
    </w:p>
    <w:p w:rsidR="00A37BB4" w:rsidRPr="004A7033" w:rsidRDefault="00A37BB4" w:rsidP="00A37BB4">
      <w:pPr>
        <w:spacing w:after="0" w:line="240" w:lineRule="auto"/>
        <w:rPr>
          <w:rFonts w:ascii="Calibri" w:eastAsia="Calibri" w:hAnsi="Calibri" w:cs="Times New Roman"/>
          <w:sz w:val="24"/>
          <w:szCs w:val="24"/>
          <w:lang w:val="en-US"/>
        </w:rPr>
      </w:pPr>
      <w:r w:rsidRPr="004A7033">
        <w:rPr>
          <w:rFonts w:ascii="Calibri" w:eastAsia="Calibri" w:hAnsi="Calibri" w:cs="Times New Roman"/>
          <w:sz w:val="24"/>
          <w:szCs w:val="24"/>
          <w:lang w:val="en-US"/>
        </w:rPr>
        <w:t>The oldest war memorial in the United Kingdom is Oxford University's All Souls College itself. It was founded in 1438 with the provision that its fellows should pray for those killed in the long wars with France.  The Franco-Prussian War memorial (1870–71) was the first in Europe to have rank-and-file soldiers commemorated by name so every soldier that was killed was granted a permanent resting-place as part of the terms of the Treaty of Frankfurt.</w:t>
      </w:r>
    </w:p>
    <w:p w:rsidR="00A37BB4" w:rsidRPr="004A7033" w:rsidRDefault="00A37BB4" w:rsidP="00A37BB4">
      <w:pPr>
        <w:spacing w:after="0" w:line="240" w:lineRule="auto"/>
        <w:rPr>
          <w:rFonts w:ascii="Calibri" w:eastAsia="Calibri" w:hAnsi="Calibri" w:cs="Times New Roman"/>
          <w:sz w:val="24"/>
          <w:szCs w:val="24"/>
          <w:lang w:val="en-US"/>
        </w:rPr>
      </w:pPr>
      <w:r w:rsidRPr="004A7033">
        <w:rPr>
          <w:rFonts w:ascii="Calibri" w:eastAsia="Calibri" w:hAnsi="Calibri" w:cs="Times New Roman"/>
          <w:sz w:val="24"/>
          <w:szCs w:val="24"/>
          <w:lang w:val="en-US"/>
        </w:rPr>
        <w:t>In modern times the intent of war memorials is not to glorify war, as it happened after the First World War, but to honor those who have died. During the First World War many people died at the front, and to give a tomb to cry to the families most countries erected huge mass graves and they built several memorials, but they did not do it as a solidarity act towards the community but rather as an act of propaganda for war.</w:t>
      </w:r>
    </w:p>
    <w:p w:rsidR="00A37BB4" w:rsidRPr="004A7033" w:rsidRDefault="00A37BB4" w:rsidP="00A37BB4">
      <w:pPr>
        <w:spacing w:after="0" w:line="240" w:lineRule="auto"/>
        <w:rPr>
          <w:rFonts w:ascii="Calibri" w:eastAsia="Calibri" w:hAnsi="Calibri" w:cs="Times New Roman"/>
          <w:sz w:val="24"/>
          <w:szCs w:val="24"/>
          <w:lang w:val="en-US"/>
        </w:rPr>
      </w:pPr>
    </w:p>
    <w:p w:rsidR="00A37BB4" w:rsidRPr="004A7033" w:rsidRDefault="00A37BB4" w:rsidP="00A37BB4">
      <w:pPr>
        <w:spacing w:after="0" w:line="240" w:lineRule="auto"/>
        <w:rPr>
          <w:rFonts w:ascii="Calibri" w:eastAsia="Calibri" w:hAnsi="Calibri" w:cs="Times New Roman"/>
          <w:sz w:val="24"/>
          <w:szCs w:val="24"/>
          <w:lang w:val="en-US"/>
        </w:rPr>
      </w:pPr>
      <w:r w:rsidRPr="004A7033">
        <w:rPr>
          <w:rFonts w:ascii="Calibri" w:eastAsia="Calibri" w:hAnsi="Calibri" w:cs="Times New Roman"/>
          <w:sz w:val="24"/>
          <w:szCs w:val="24"/>
          <w:lang w:val="en-US"/>
        </w:rPr>
        <w:t>But this did not happen in all countries, for example  some towns in France set up pacifist war memorials. Instead of commemorating the glorious dead, these memorials denounce war with figures of grieving widows and</w:t>
      </w:r>
      <w:r w:rsidR="001C2926">
        <w:rPr>
          <w:rFonts w:ascii="Calibri" w:eastAsia="Calibri" w:hAnsi="Calibri" w:cs="Times New Roman"/>
          <w:sz w:val="24"/>
          <w:szCs w:val="24"/>
          <w:lang w:val="en-US"/>
        </w:rPr>
        <w:t xml:space="preserve"> children rather than soldiers.</w:t>
      </w:r>
      <w:r w:rsidRPr="004A7033">
        <w:rPr>
          <w:rFonts w:ascii="Calibri" w:eastAsia="Calibri" w:hAnsi="Calibri" w:cs="Times New Roman"/>
          <w:sz w:val="24"/>
          <w:szCs w:val="24"/>
          <w:lang w:val="en-US"/>
        </w:rPr>
        <w:t xml:space="preserve"> Apparently there is no exact equivalent form of an anti-war memorial within the UK but feelings were identical in many cases, so it can be said that most of the memorials have a reference to peace.</w:t>
      </w:r>
    </w:p>
    <w:p w:rsidR="00A37BB4" w:rsidRPr="004A7033" w:rsidRDefault="00A37BB4" w:rsidP="00A37BB4">
      <w:pPr>
        <w:spacing w:after="0" w:line="240" w:lineRule="auto"/>
        <w:rPr>
          <w:rFonts w:ascii="Calibri" w:eastAsia="Calibri" w:hAnsi="Calibri" w:cs="Times New Roman"/>
          <w:sz w:val="24"/>
          <w:szCs w:val="24"/>
          <w:lang w:val="en-US"/>
        </w:rPr>
      </w:pPr>
    </w:p>
    <w:p w:rsidR="00A37BB4" w:rsidRPr="004A7033" w:rsidRDefault="00AD338A" w:rsidP="00A37BB4">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Us</w:t>
      </w:r>
      <w:r w:rsidRPr="00AD338A">
        <w:rPr>
          <w:rFonts w:ascii="Calibri" w:eastAsia="Calibri" w:hAnsi="Calibri" w:cs="Times New Roman"/>
          <w:sz w:val="24"/>
          <w:szCs w:val="24"/>
          <w:lang w:val="en-US"/>
        </w:rPr>
        <w:t xml:space="preserve">ually all the memorials are constructed in public places and </w:t>
      </w:r>
      <w:r>
        <w:rPr>
          <w:rFonts w:ascii="Calibri" w:eastAsia="Calibri" w:hAnsi="Calibri" w:cs="Times New Roman"/>
          <w:sz w:val="24"/>
          <w:szCs w:val="24"/>
          <w:lang w:val="en-US"/>
        </w:rPr>
        <w:t xml:space="preserve">easily accessible to people because </w:t>
      </w:r>
      <w:r w:rsidRPr="00AD338A">
        <w:rPr>
          <w:rFonts w:ascii="Calibri" w:eastAsia="Calibri" w:hAnsi="Calibri" w:cs="Times New Roman"/>
          <w:sz w:val="24"/>
          <w:szCs w:val="24"/>
          <w:lang w:val="en-US"/>
        </w:rPr>
        <w:t>are done various commemorations</w:t>
      </w:r>
      <w:r>
        <w:rPr>
          <w:rFonts w:ascii="Calibri" w:eastAsia="Calibri" w:hAnsi="Calibri" w:cs="Times New Roman"/>
          <w:sz w:val="24"/>
          <w:szCs w:val="24"/>
          <w:lang w:val="en-US"/>
        </w:rPr>
        <w:t>.</w:t>
      </w:r>
    </w:p>
    <w:p w:rsidR="00A37BB4" w:rsidRPr="004A7033" w:rsidRDefault="00A37BB4" w:rsidP="00A37BB4">
      <w:pPr>
        <w:spacing w:after="0" w:line="240" w:lineRule="auto"/>
        <w:rPr>
          <w:rFonts w:ascii="Calibri" w:eastAsia="Calibri" w:hAnsi="Calibri" w:cs="Times New Roman"/>
          <w:sz w:val="24"/>
          <w:szCs w:val="24"/>
          <w:lang w:val="en-US"/>
        </w:rPr>
      </w:pPr>
      <w:r w:rsidRPr="004A7033">
        <w:rPr>
          <w:rFonts w:ascii="Calibri" w:eastAsia="Calibri" w:hAnsi="Calibri" w:cs="Times New Roman"/>
          <w:sz w:val="24"/>
          <w:szCs w:val="24"/>
          <w:lang w:val="en-US"/>
        </w:rPr>
        <w:t>Some war memorials are dedicated to a specific battle, while others are more general in nature and bear inscriptions listing various theatres of war.</w:t>
      </w:r>
    </w:p>
    <w:p w:rsidR="00A37BB4" w:rsidRPr="004A7033" w:rsidRDefault="00A37BB4" w:rsidP="00A37BB4">
      <w:pPr>
        <w:spacing w:after="0" w:line="240" w:lineRule="auto"/>
        <w:rPr>
          <w:rFonts w:ascii="Calibri" w:eastAsia="Calibri" w:hAnsi="Calibri" w:cs="Times New Roman"/>
          <w:sz w:val="24"/>
          <w:szCs w:val="24"/>
          <w:lang w:val="en-US"/>
        </w:rPr>
      </w:pPr>
      <w:r w:rsidRPr="004A7033">
        <w:rPr>
          <w:rFonts w:ascii="Calibri" w:eastAsia="Calibri" w:hAnsi="Calibri" w:cs="Times New Roman"/>
          <w:sz w:val="24"/>
          <w:szCs w:val="24"/>
          <w:lang w:val="en-US"/>
        </w:rPr>
        <w:t xml:space="preserve">Many war memorials have epitaphs relating to the unit, battle or war they commemorate. </w:t>
      </w:r>
    </w:p>
    <w:p w:rsidR="00A37BB4" w:rsidRPr="004A7033" w:rsidRDefault="00AD338A" w:rsidP="00A37BB4">
      <w:pPr>
        <w:spacing w:after="0" w:line="240" w:lineRule="auto"/>
        <w:rPr>
          <w:rFonts w:ascii="Calibri" w:eastAsia="Calibri" w:hAnsi="Calibri" w:cs="Times New Roman"/>
          <w:b/>
          <w:sz w:val="24"/>
          <w:szCs w:val="24"/>
          <w:lang w:val="en-US"/>
        </w:rPr>
      </w:pPr>
      <w:r>
        <w:rPr>
          <w:rFonts w:ascii="Calibri" w:eastAsia="Calibri" w:hAnsi="Calibri" w:cs="Times New Roman"/>
          <w:b/>
          <w:sz w:val="24"/>
          <w:szCs w:val="24"/>
          <w:lang w:val="en-US"/>
        </w:rPr>
        <w:t>Example of War memorials:</w:t>
      </w:r>
    </w:p>
    <w:p w:rsidR="0043306D" w:rsidRDefault="00A37BB4" w:rsidP="00A37BB4">
      <w:pPr>
        <w:pStyle w:val="Paragrafoelenco"/>
        <w:numPr>
          <w:ilvl w:val="0"/>
          <w:numId w:val="3"/>
        </w:numPr>
        <w:spacing w:after="0" w:line="240" w:lineRule="auto"/>
        <w:rPr>
          <w:rFonts w:ascii="Calibri" w:eastAsia="Calibri" w:hAnsi="Calibri" w:cs="Times New Roman"/>
          <w:b/>
          <w:sz w:val="24"/>
          <w:szCs w:val="24"/>
          <w:lang w:val="en-US"/>
        </w:rPr>
      </w:pPr>
      <w:r w:rsidRPr="00AD338A">
        <w:rPr>
          <w:rFonts w:ascii="Calibri" w:eastAsia="Calibri" w:hAnsi="Calibri" w:cs="Times New Roman"/>
          <w:b/>
          <w:sz w:val="24"/>
          <w:szCs w:val="24"/>
          <w:lang w:val="en-US"/>
        </w:rPr>
        <w:t>Tank monument</w:t>
      </w:r>
    </w:p>
    <w:p w:rsidR="00A37BB4" w:rsidRPr="0043306D" w:rsidRDefault="0043306D" w:rsidP="0043306D">
      <w:pPr>
        <w:pStyle w:val="Paragrafoelenco"/>
        <w:spacing w:after="0" w:line="240" w:lineRule="auto"/>
        <w:rPr>
          <w:rFonts w:ascii="Calibri" w:eastAsia="Calibri" w:hAnsi="Calibri" w:cs="Times New Roman"/>
          <w:b/>
          <w:sz w:val="24"/>
          <w:szCs w:val="24"/>
          <w:lang w:val="en-US"/>
        </w:rPr>
      </w:pPr>
      <w:r>
        <w:rPr>
          <w:rFonts w:ascii="Calibri" w:eastAsia="Calibri" w:hAnsi="Calibri" w:cs="Times New Roman"/>
          <w:b/>
          <w:sz w:val="24"/>
          <w:szCs w:val="24"/>
          <w:lang w:val="en-US"/>
        </w:rPr>
        <w:t xml:space="preserve"> </w:t>
      </w:r>
      <w:r>
        <w:rPr>
          <w:rFonts w:ascii="Calibri" w:eastAsia="Calibri" w:hAnsi="Calibri" w:cs="Times New Roman"/>
          <w:sz w:val="24"/>
          <w:szCs w:val="24"/>
          <w:lang w:val="en-US"/>
        </w:rPr>
        <w:t>(</w:t>
      </w:r>
      <w:r w:rsidR="00A37BB4" w:rsidRPr="0043306D">
        <w:rPr>
          <w:rFonts w:ascii="Calibri" w:eastAsia="Calibri" w:hAnsi="Calibri" w:cs="Times New Roman"/>
          <w:sz w:val="24"/>
          <w:szCs w:val="24"/>
          <w:lang w:val="en-US"/>
        </w:rPr>
        <w:t xml:space="preserve"> tank removed from military service and displayed to commemor</w:t>
      </w:r>
      <w:r>
        <w:rPr>
          <w:rFonts w:ascii="Calibri" w:eastAsia="Calibri" w:hAnsi="Calibri" w:cs="Times New Roman"/>
          <w:sz w:val="24"/>
          <w:szCs w:val="24"/>
          <w:lang w:val="en-US"/>
        </w:rPr>
        <w:t>ate a battle)</w:t>
      </w:r>
    </w:p>
    <w:p w:rsidR="00A37BB4" w:rsidRPr="00AD338A" w:rsidRDefault="00A37BB4" w:rsidP="0043306D">
      <w:pPr>
        <w:pStyle w:val="Paragrafoelenco"/>
        <w:numPr>
          <w:ilvl w:val="0"/>
          <w:numId w:val="3"/>
        </w:numPr>
        <w:spacing w:after="0" w:line="240" w:lineRule="auto"/>
        <w:rPr>
          <w:rFonts w:ascii="Calibri" w:eastAsia="Calibri" w:hAnsi="Calibri" w:cs="Times New Roman"/>
          <w:b/>
          <w:sz w:val="24"/>
          <w:szCs w:val="24"/>
          <w:lang w:val="en-US"/>
        </w:rPr>
      </w:pPr>
      <w:r w:rsidRPr="00AD338A">
        <w:rPr>
          <w:rFonts w:ascii="Calibri" w:eastAsia="Calibri" w:hAnsi="Calibri" w:cs="Times New Roman"/>
          <w:b/>
          <w:sz w:val="24"/>
          <w:szCs w:val="24"/>
          <w:lang w:val="en-US"/>
        </w:rPr>
        <w:t xml:space="preserve">Cemeteries </w:t>
      </w:r>
      <w:r w:rsidR="0043306D">
        <w:rPr>
          <w:rFonts w:ascii="Calibri" w:eastAsia="Calibri" w:hAnsi="Calibri" w:cs="Times New Roman"/>
          <w:sz w:val="24"/>
          <w:szCs w:val="24"/>
          <w:lang w:val="en-US"/>
        </w:rPr>
        <w:t>(</w:t>
      </w:r>
      <w:r w:rsidR="0043306D" w:rsidRPr="0043306D">
        <w:rPr>
          <w:rFonts w:ascii="Calibri" w:eastAsia="Calibri" w:hAnsi="Calibri" w:cs="Times New Roman"/>
          <w:sz w:val="24"/>
          <w:szCs w:val="24"/>
          <w:lang w:val="en-US"/>
        </w:rPr>
        <w:t>defined dimensions and equal</w:t>
      </w:r>
      <w:r w:rsidR="0043306D">
        <w:rPr>
          <w:rFonts w:ascii="Calibri" w:eastAsia="Calibri" w:hAnsi="Calibri" w:cs="Times New Roman"/>
          <w:sz w:val="24"/>
          <w:szCs w:val="24"/>
          <w:lang w:val="en-US"/>
        </w:rPr>
        <w:t>)</w:t>
      </w:r>
    </w:p>
    <w:p w:rsidR="00A37BB4" w:rsidRPr="00AD338A" w:rsidRDefault="00A37BB4" w:rsidP="00AD338A">
      <w:pPr>
        <w:pStyle w:val="Paragrafoelenco"/>
        <w:numPr>
          <w:ilvl w:val="0"/>
          <w:numId w:val="3"/>
        </w:numPr>
        <w:spacing w:after="0" w:line="240" w:lineRule="auto"/>
        <w:rPr>
          <w:rFonts w:ascii="Calibri" w:eastAsia="Calibri" w:hAnsi="Calibri" w:cs="Times New Roman"/>
          <w:sz w:val="24"/>
          <w:szCs w:val="24"/>
          <w:lang w:val="en-US"/>
        </w:rPr>
      </w:pPr>
      <w:r w:rsidRPr="00AD338A">
        <w:rPr>
          <w:rFonts w:ascii="Calibri" w:eastAsia="Calibri" w:hAnsi="Calibri" w:cs="Times New Roman"/>
          <w:b/>
          <w:sz w:val="24"/>
          <w:szCs w:val="24"/>
          <w:lang w:val="en-US"/>
        </w:rPr>
        <w:t>The Cenotaph</w:t>
      </w:r>
    </w:p>
    <w:p w:rsidR="00A37BB4" w:rsidRPr="004A7033" w:rsidRDefault="00A37BB4" w:rsidP="00A37BB4">
      <w:pPr>
        <w:spacing w:after="0" w:line="240" w:lineRule="auto"/>
        <w:rPr>
          <w:rFonts w:ascii="Calibri" w:eastAsia="Calibri" w:hAnsi="Calibri" w:cs="Times New Roman"/>
          <w:sz w:val="24"/>
          <w:szCs w:val="24"/>
          <w:lang w:val="en-US"/>
        </w:rPr>
      </w:pPr>
      <w:bookmarkStart w:id="0" w:name="cenotaph"/>
      <w:bookmarkEnd w:id="0"/>
      <w:r w:rsidRPr="004A7033">
        <w:rPr>
          <w:rFonts w:ascii="Calibri" w:eastAsia="Calibri" w:hAnsi="Calibri" w:cs="Times New Roman"/>
          <w:sz w:val="24"/>
          <w:szCs w:val="24"/>
          <w:lang w:val="en-US"/>
        </w:rPr>
        <w:t>The Cenotaph in Whitehall, central London, is the national War Memorial for the United Kingdom.</w:t>
      </w:r>
    </w:p>
    <w:p w:rsidR="00A37BB4" w:rsidRPr="004A7033" w:rsidRDefault="00A37BB4" w:rsidP="00A37BB4">
      <w:pPr>
        <w:spacing w:after="0" w:line="240" w:lineRule="auto"/>
        <w:rPr>
          <w:rFonts w:ascii="Calibri" w:eastAsia="Calibri" w:hAnsi="Calibri" w:cs="Times New Roman"/>
          <w:sz w:val="24"/>
          <w:szCs w:val="24"/>
          <w:lang w:val="en-US"/>
        </w:rPr>
      </w:pPr>
      <w:r w:rsidRPr="004A7033">
        <w:rPr>
          <w:rFonts w:ascii="Calibri" w:eastAsia="Calibri" w:hAnsi="Calibri" w:cs="Times New Roman"/>
          <w:sz w:val="24"/>
          <w:szCs w:val="24"/>
          <w:lang w:val="en-US"/>
        </w:rPr>
        <w:t xml:space="preserve">Originally made from wood and plaster it was designed by Sir Edwin </w:t>
      </w:r>
      <w:proofErr w:type="spellStart"/>
      <w:r w:rsidRPr="004A7033">
        <w:rPr>
          <w:rFonts w:ascii="Calibri" w:eastAsia="Calibri" w:hAnsi="Calibri" w:cs="Times New Roman"/>
          <w:sz w:val="24"/>
          <w:szCs w:val="24"/>
          <w:lang w:val="en-US"/>
        </w:rPr>
        <w:t>Lutyens</w:t>
      </w:r>
      <w:proofErr w:type="spellEnd"/>
      <w:r w:rsidRPr="004A7033">
        <w:rPr>
          <w:rFonts w:ascii="Calibri" w:eastAsia="Calibri" w:hAnsi="Calibri" w:cs="Times New Roman"/>
          <w:sz w:val="24"/>
          <w:szCs w:val="24"/>
          <w:lang w:val="en-US"/>
        </w:rPr>
        <w:t xml:space="preserve"> as a temporary cenotaph for a national Peace Day Celebration and the Peace Parade he</w:t>
      </w:r>
      <w:r w:rsidR="00B72E24">
        <w:rPr>
          <w:rFonts w:ascii="Calibri" w:eastAsia="Calibri" w:hAnsi="Calibri" w:cs="Times New Roman"/>
          <w:sz w:val="24"/>
          <w:szCs w:val="24"/>
          <w:lang w:val="en-US"/>
        </w:rPr>
        <w:t>ld in London on 19th July 1919.</w:t>
      </w:r>
    </w:p>
    <w:p w:rsidR="00A37BB4" w:rsidRPr="004A7033" w:rsidRDefault="00A37BB4" w:rsidP="00A37BB4">
      <w:pPr>
        <w:spacing w:after="0" w:line="240" w:lineRule="auto"/>
        <w:rPr>
          <w:rFonts w:ascii="Calibri" w:eastAsia="Calibri" w:hAnsi="Calibri" w:cs="Times New Roman"/>
          <w:sz w:val="24"/>
          <w:szCs w:val="24"/>
          <w:lang w:val="en-US"/>
        </w:rPr>
      </w:pPr>
      <w:r w:rsidRPr="004A7033">
        <w:rPr>
          <w:rFonts w:ascii="Calibri" w:eastAsia="Calibri" w:hAnsi="Calibri" w:cs="Times New Roman"/>
          <w:sz w:val="24"/>
          <w:szCs w:val="24"/>
          <w:lang w:val="en-US"/>
        </w:rPr>
        <w:t>It quickly became a focal point of national grief for all those many thousands of people who had lost loved ones in the war.</w:t>
      </w:r>
    </w:p>
    <w:p w:rsidR="00A37BB4" w:rsidRPr="004A7033" w:rsidRDefault="00B72E24" w:rsidP="00A37BB4">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The temporary </w:t>
      </w:r>
      <w:r w:rsidR="00A37BB4" w:rsidRPr="004A7033">
        <w:rPr>
          <w:rFonts w:ascii="Calibri" w:eastAsia="Calibri" w:hAnsi="Calibri" w:cs="Times New Roman"/>
          <w:sz w:val="24"/>
          <w:szCs w:val="24"/>
          <w:lang w:val="en-US"/>
        </w:rPr>
        <w:t xml:space="preserve">structure was replaced in 1920 by a permanent structure, it was built from Portland stone. </w:t>
      </w:r>
      <w:r w:rsidR="007827DE">
        <w:rPr>
          <w:rFonts w:ascii="Calibri" w:eastAsia="Calibri" w:hAnsi="Calibri" w:cs="Times New Roman"/>
          <w:sz w:val="24"/>
          <w:szCs w:val="24"/>
          <w:lang w:val="en-US"/>
        </w:rPr>
        <w:t>I</w:t>
      </w:r>
      <w:bookmarkStart w:id="1" w:name="_GoBack"/>
      <w:bookmarkEnd w:id="1"/>
      <w:r w:rsidR="00A37BB4" w:rsidRPr="004A7033">
        <w:rPr>
          <w:rFonts w:ascii="Calibri" w:eastAsia="Calibri" w:hAnsi="Calibri" w:cs="Times New Roman"/>
          <w:sz w:val="24"/>
          <w:szCs w:val="24"/>
          <w:lang w:val="en-US"/>
        </w:rPr>
        <w:t>t became the location for the United Kingdom's national annual national ceremony of Remembrance each November.</w:t>
      </w:r>
    </w:p>
    <w:p w:rsidR="002346D4" w:rsidRDefault="00A37BB4" w:rsidP="0043306D">
      <w:pPr>
        <w:pStyle w:val="Paragrafoelenco"/>
        <w:numPr>
          <w:ilvl w:val="0"/>
          <w:numId w:val="3"/>
        </w:numPr>
        <w:spacing w:after="0" w:line="240" w:lineRule="auto"/>
        <w:rPr>
          <w:rFonts w:ascii="Calibri" w:eastAsia="Calibri" w:hAnsi="Calibri" w:cs="Times New Roman"/>
          <w:b/>
          <w:sz w:val="24"/>
          <w:szCs w:val="24"/>
          <w:lang w:val="en-US"/>
        </w:rPr>
      </w:pPr>
      <w:bookmarkStart w:id="2" w:name="thankful"/>
      <w:bookmarkEnd w:id="2"/>
      <w:r w:rsidRPr="00AD338A">
        <w:rPr>
          <w:rFonts w:ascii="Calibri" w:eastAsia="Calibri" w:hAnsi="Calibri" w:cs="Times New Roman"/>
          <w:b/>
          <w:sz w:val="24"/>
          <w:szCs w:val="24"/>
          <w:lang w:val="en-US"/>
        </w:rPr>
        <w:t>Thankful Villages</w:t>
      </w:r>
      <w:r w:rsidR="0043306D">
        <w:rPr>
          <w:rFonts w:ascii="Calibri" w:eastAsia="Calibri" w:hAnsi="Calibri" w:cs="Times New Roman"/>
          <w:b/>
          <w:sz w:val="24"/>
          <w:szCs w:val="24"/>
          <w:lang w:val="en-US"/>
        </w:rPr>
        <w:t xml:space="preserve"> </w:t>
      </w:r>
    </w:p>
    <w:p w:rsidR="00A37BB4" w:rsidRPr="002346D4" w:rsidRDefault="0043306D" w:rsidP="002346D4">
      <w:pPr>
        <w:spacing w:after="0" w:line="240" w:lineRule="auto"/>
        <w:rPr>
          <w:rFonts w:ascii="Calibri" w:eastAsia="Calibri" w:hAnsi="Calibri" w:cs="Times New Roman"/>
          <w:b/>
          <w:sz w:val="24"/>
          <w:szCs w:val="24"/>
          <w:lang w:val="en-US"/>
        </w:rPr>
      </w:pPr>
      <w:r w:rsidRPr="002346D4">
        <w:rPr>
          <w:rFonts w:ascii="Calibri" w:eastAsia="Calibri" w:hAnsi="Calibri" w:cs="Times New Roman"/>
          <w:sz w:val="24"/>
          <w:szCs w:val="24"/>
          <w:lang w:val="en-US"/>
        </w:rPr>
        <w:t xml:space="preserve">(city where all the men left for war returned alive, 52 “Thankful Villages” 14  </w:t>
      </w:r>
      <w:r w:rsidRPr="002346D4">
        <w:rPr>
          <w:rFonts w:ascii="Calibri" w:eastAsia="Calibri" w:hAnsi="Calibri" w:cs="Times New Roman"/>
          <w:sz w:val="24"/>
          <w:szCs w:val="24"/>
          <w:lang w:val="en-US"/>
        </w:rPr>
        <w:t>“Doubly</w:t>
      </w:r>
      <w:r w:rsidR="002346D4">
        <w:rPr>
          <w:rFonts w:ascii="Calibri" w:eastAsia="Calibri" w:hAnsi="Calibri" w:cs="Times New Roman"/>
          <w:sz w:val="24"/>
          <w:szCs w:val="24"/>
          <w:lang w:val="en-US"/>
        </w:rPr>
        <w:t xml:space="preserve"> Thankful </w:t>
      </w:r>
      <w:r w:rsidRPr="002346D4">
        <w:rPr>
          <w:rFonts w:ascii="Calibri" w:eastAsia="Calibri" w:hAnsi="Calibri" w:cs="Times New Roman"/>
          <w:sz w:val="24"/>
          <w:szCs w:val="24"/>
          <w:lang w:val="en-US"/>
        </w:rPr>
        <w:t>Villages”</w:t>
      </w:r>
      <w:r w:rsidRPr="002346D4">
        <w:rPr>
          <w:rFonts w:ascii="Calibri" w:eastAsia="Calibri" w:hAnsi="Calibri" w:cs="Times New Roman"/>
          <w:sz w:val="24"/>
          <w:szCs w:val="24"/>
          <w:lang w:val="en-US"/>
        </w:rPr>
        <w:t>)</w:t>
      </w:r>
    </w:p>
    <w:p w:rsidR="002346D4" w:rsidRPr="002346D4" w:rsidRDefault="002346D4" w:rsidP="002346D4">
      <w:pPr>
        <w:pStyle w:val="Paragrafoelenco"/>
        <w:numPr>
          <w:ilvl w:val="0"/>
          <w:numId w:val="3"/>
        </w:numPr>
        <w:spacing w:after="0" w:line="240" w:lineRule="auto"/>
        <w:rPr>
          <w:rFonts w:ascii="Calibri" w:eastAsia="Calibri" w:hAnsi="Calibri" w:cs="Times New Roman"/>
          <w:sz w:val="24"/>
          <w:szCs w:val="24"/>
          <w:lang w:val="en-US"/>
        </w:rPr>
      </w:pPr>
      <w:bookmarkStart w:id="3" w:name="animals"/>
      <w:bookmarkEnd w:id="3"/>
      <w:r>
        <w:rPr>
          <w:rFonts w:ascii="Calibri" w:eastAsia="Calibri" w:hAnsi="Calibri" w:cs="Times New Roman"/>
          <w:b/>
          <w:sz w:val="24"/>
          <w:szCs w:val="24"/>
          <w:lang w:val="en-US"/>
        </w:rPr>
        <w:t xml:space="preserve">Monument to commemorate the sacrifice of all animals that died in the front </w:t>
      </w:r>
    </w:p>
    <w:p w:rsidR="00A37BB4" w:rsidRPr="004A7033" w:rsidRDefault="002346D4" w:rsidP="002346D4">
      <w:pPr>
        <w:pStyle w:val="Paragrafoelenco"/>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w:t>
      </w:r>
      <w:r w:rsidRPr="004A7033">
        <w:rPr>
          <w:rFonts w:ascii="Calibri" w:eastAsia="Calibri" w:hAnsi="Calibri" w:cs="Times New Roman"/>
          <w:sz w:val="24"/>
          <w:szCs w:val="24"/>
          <w:lang w:val="en-US"/>
        </w:rPr>
        <w:t xml:space="preserve">in central </w:t>
      </w:r>
      <w:r>
        <w:rPr>
          <w:rFonts w:ascii="Calibri" w:eastAsia="Calibri" w:hAnsi="Calibri" w:cs="Times New Roman"/>
          <w:sz w:val="24"/>
          <w:szCs w:val="24"/>
          <w:lang w:val="en-US"/>
        </w:rPr>
        <w:t>London at Brook Gate, Park Lane)</w:t>
      </w:r>
    </w:p>
    <w:p w:rsidR="000F4F1B" w:rsidRDefault="00A37BB4" w:rsidP="00AD338A">
      <w:pPr>
        <w:pStyle w:val="Paragrafoelenco"/>
        <w:numPr>
          <w:ilvl w:val="0"/>
          <w:numId w:val="3"/>
        </w:numPr>
        <w:spacing w:after="0" w:line="240" w:lineRule="auto"/>
        <w:rPr>
          <w:rFonts w:ascii="Calibri" w:eastAsia="Calibri" w:hAnsi="Calibri" w:cs="Times New Roman"/>
          <w:b/>
          <w:sz w:val="24"/>
          <w:szCs w:val="24"/>
          <w:lang w:val="en-US"/>
        </w:rPr>
      </w:pPr>
      <w:bookmarkStart w:id="4" w:name="nma"/>
      <w:bookmarkEnd w:id="4"/>
      <w:r w:rsidRPr="00AD338A">
        <w:rPr>
          <w:rFonts w:ascii="Calibri" w:eastAsia="Calibri" w:hAnsi="Calibri" w:cs="Times New Roman"/>
          <w:b/>
          <w:sz w:val="24"/>
          <w:szCs w:val="24"/>
          <w:lang w:val="en-US"/>
        </w:rPr>
        <w:t>National Memorial Arboretum, Staffordshire</w:t>
      </w:r>
    </w:p>
    <w:p w:rsidR="00A37BB4" w:rsidRPr="00AD338A" w:rsidRDefault="000F4F1B" w:rsidP="000F4F1B">
      <w:pPr>
        <w:pStyle w:val="Paragrafoelenco"/>
        <w:spacing w:after="0" w:line="240" w:lineRule="auto"/>
        <w:rPr>
          <w:rFonts w:ascii="Calibri" w:eastAsia="Calibri" w:hAnsi="Calibri" w:cs="Times New Roman"/>
          <w:b/>
          <w:sz w:val="24"/>
          <w:szCs w:val="24"/>
          <w:lang w:val="en-US"/>
        </w:rPr>
      </w:pPr>
      <w:r>
        <w:rPr>
          <w:rFonts w:ascii="Calibri" w:eastAsia="Calibri" w:hAnsi="Calibri" w:cs="Times New Roman"/>
          <w:b/>
          <w:sz w:val="24"/>
          <w:szCs w:val="24"/>
          <w:lang w:val="en-US"/>
        </w:rPr>
        <w:t xml:space="preserve"> </w:t>
      </w:r>
      <w:r>
        <w:rPr>
          <w:rFonts w:ascii="Calibri" w:eastAsia="Calibri" w:hAnsi="Calibri" w:cs="Times New Roman"/>
          <w:sz w:val="24"/>
          <w:szCs w:val="24"/>
          <w:lang w:val="en-US"/>
        </w:rPr>
        <w:t xml:space="preserve">(includes </w:t>
      </w:r>
      <w:r w:rsidRPr="004A7033">
        <w:rPr>
          <w:rFonts w:ascii="Calibri" w:eastAsia="Calibri" w:hAnsi="Calibri" w:cs="Times New Roman"/>
          <w:sz w:val="24"/>
          <w:szCs w:val="24"/>
          <w:lang w:val="en-US"/>
        </w:rPr>
        <w:t>Armed Forces Memorial</w:t>
      </w:r>
      <w:r>
        <w:rPr>
          <w:rFonts w:ascii="Calibri" w:eastAsia="Calibri" w:hAnsi="Calibri" w:cs="Times New Roman"/>
          <w:sz w:val="24"/>
          <w:szCs w:val="24"/>
          <w:lang w:val="en-US"/>
        </w:rPr>
        <w:t xml:space="preserve"> and other monument)</w:t>
      </w:r>
    </w:p>
    <w:p w:rsidR="00A37BB4" w:rsidRPr="00AD338A" w:rsidRDefault="00A37BB4" w:rsidP="00AD338A">
      <w:pPr>
        <w:pStyle w:val="Paragrafoelenco"/>
        <w:numPr>
          <w:ilvl w:val="0"/>
          <w:numId w:val="3"/>
        </w:numPr>
        <w:spacing w:after="0" w:line="240" w:lineRule="auto"/>
        <w:rPr>
          <w:rFonts w:ascii="Calibri" w:eastAsia="Calibri" w:hAnsi="Calibri" w:cs="Times New Roman"/>
          <w:b/>
          <w:sz w:val="24"/>
          <w:szCs w:val="24"/>
          <w:lang w:val="en-US"/>
        </w:rPr>
      </w:pPr>
      <w:bookmarkStart w:id="5" w:name="UKIWM"/>
      <w:bookmarkEnd w:id="5"/>
      <w:r w:rsidRPr="00AD338A">
        <w:rPr>
          <w:rFonts w:ascii="Calibri" w:eastAsia="Calibri" w:hAnsi="Calibri" w:cs="Times New Roman"/>
          <w:b/>
          <w:sz w:val="24"/>
          <w:szCs w:val="24"/>
          <w:lang w:val="en-US"/>
        </w:rPr>
        <w:t>UK War Memorials Archive</w:t>
      </w:r>
      <w:r w:rsidR="00B72E24">
        <w:rPr>
          <w:rFonts w:ascii="Calibri" w:eastAsia="Calibri" w:hAnsi="Calibri" w:cs="Times New Roman"/>
          <w:b/>
          <w:sz w:val="24"/>
          <w:szCs w:val="24"/>
          <w:lang w:val="en-US"/>
        </w:rPr>
        <w:t xml:space="preserve"> </w:t>
      </w:r>
      <w:r w:rsidR="00B72E24" w:rsidRPr="00B72E24">
        <w:rPr>
          <w:rFonts w:ascii="Calibri" w:eastAsia="Calibri" w:hAnsi="Calibri" w:cs="Times New Roman"/>
          <w:sz w:val="24"/>
          <w:szCs w:val="24"/>
          <w:lang w:val="en-US"/>
        </w:rPr>
        <w:t>( project between</w:t>
      </w:r>
      <w:r w:rsidR="00B72E24">
        <w:rPr>
          <w:rFonts w:ascii="Calibri" w:eastAsia="Calibri" w:hAnsi="Calibri" w:cs="Times New Roman"/>
          <w:b/>
          <w:sz w:val="24"/>
          <w:szCs w:val="24"/>
          <w:lang w:val="en-US"/>
        </w:rPr>
        <w:t xml:space="preserve"> </w:t>
      </w:r>
      <w:r w:rsidR="00B72E24">
        <w:rPr>
          <w:rFonts w:ascii="Calibri" w:eastAsia="Calibri" w:hAnsi="Calibri" w:cs="Times New Roman"/>
          <w:sz w:val="24"/>
          <w:szCs w:val="24"/>
          <w:lang w:val="en-US"/>
        </w:rPr>
        <w:t xml:space="preserve">Channel 4, </w:t>
      </w:r>
      <w:r w:rsidR="00B72E24" w:rsidRPr="004A7033">
        <w:rPr>
          <w:rFonts w:ascii="Calibri" w:eastAsia="Calibri" w:hAnsi="Calibri" w:cs="Times New Roman"/>
          <w:sz w:val="24"/>
          <w:szCs w:val="24"/>
          <w:lang w:val="en-US"/>
        </w:rPr>
        <w:t>the Imperial War Museum in London</w:t>
      </w:r>
      <w:r w:rsidR="00B72E24">
        <w:rPr>
          <w:rFonts w:ascii="Calibri" w:eastAsia="Calibri" w:hAnsi="Calibri" w:cs="Times New Roman"/>
          <w:sz w:val="24"/>
          <w:szCs w:val="24"/>
          <w:lang w:val="en-US"/>
        </w:rPr>
        <w:t xml:space="preserve"> and the English people , includes over 60.000 memorials)</w:t>
      </w:r>
    </w:p>
    <w:p w:rsidR="00A37BB4" w:rsidRPr="00AD338A" w:rsidRDefault="00A37BB4" w:rsidP="00AD338A">
      <w:pPr>
        <w:pStyle w:val="Paragrafoelenco"/>
        <w:numPr>
          <w:ilvl w:val="0"/>
          <w:numId w:val="3"/>
        </w:numPr>
        <w:spacing w:after="0" w:line="240" w:lineRule="auto"/>
        <w:rPr>
          <w:rFonts w:ascii="Calibri" w:eastAsia="Calibri" w:hAnsi="Calibri" w:cs="Times New Roman"/>
          <w:b/>
          <w:sz w:val="24"/>
          <w:szCs w:val="24"/>
          <w:lang w:val="en-US"/>
        </w:rPr>
      </w:pPr>
      <w:bookmarkStart w:id="6" w:name="wmt"/>
      <w:bookmarkEnd w:id="6"/>
      <w:r w:rsidRPr="00AD338A">
        <w:rPr>
          <w:rFonts w:ascii="Calibri" w:eastAsia="Calibri" w:hAnsi="Calibri" w:cs="Times New Roman"/>
          <w:b/>
          <w:sz w:val="24"/>
          <w:szCs w:val="24"/>
          <w:lang w:val="en-US"/>
        </w:rPr>
        <w:t>War Memorials Trust</w:t>
      </w:r>
    </w:p>
    <w:p w:rsidR="00A37BB4" w:rsidRPr="004A7033" w:rsidRDefault="00A37BB4" w:rsidP="00A37BB4">
      <w:pPr>
        <w:spacing w:after="0" w:line="240" w:lineRule="auto"/>
        <w:rPr>
          <w:rFonts w:ascii="Calibri" w:eastAsia="Calibri" w:hAnsi="Calibri" w:cs="Times New Roman"/>
          <w:sz w:val="24"/>
          <w:szCs w:val="24"/>
          <w:lang w:val="en-US"/>
        </w:rPr>
      </w:pPr>
    </w:p>
    <w:p w:rsidR="008A7AF2" w:rsidRPr="004A7033" w:rsidRDefault="008A7AF2">
      <w:pPr>
        <w:rPr>
          <w:sz w:val="24"/>
          <w:szCs w:val="24"/>
          <w:lang w:val="en-US"/>
        </w:rPr>
      </w:pPr>
    </w:p>
    <w:sectPr w:rsidR="008A7AF2" w:rsidRPr="004A703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9DD">
      <w:pPr>
        <w:spacing w:after="0" w:line="240" w:lineRule="auto"/>
      </w:pPr>
      <w:r>
        <w:separator/>
      </w:r>
    </w:p>
  </w:endnote>
  <w:endnote w:type="continuationSeparator" w:id="0">
    <w:p w:rsidR="00000000" w:rsidRDefault="001D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9DD">
      <w:pPr>
        <w:spacing w:after="0" w:line="240" w:lineRule="auto"/>
      </w:pPr>
      <w:r>
        <w:separator/>
      </w:r>
    </w:p>
  </w:footnote>
  <w:footnote w:type="continuationSeparator" w:id="0">
    <w:p w:rsidR="00000000" w:rsidRDefault="001D5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55" w:rsidRDefault="00A37BB4">
    <w:pPr>
      <w:pStyle w:val="Intestazione"/>
    </w:pPr>
    <w:r>
      <w:t>FEDERICO ZAMO’</w:t>
    </w:r>
    <w:r>
      <w:ptab w:relativeTo="margin" w:alignment="center" w:leader="none"/>
    </w:r>
    <w:r>
      <w:t xml:space="preserve">4°ASA </w:t>
    </w:r>
    <w:r>
      <w:ptab w:relativeTo="margin" w:alignment="right" w:leader="none"/>
    </w:r>
    <w:r>
      <w:t>2016/2017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1B62"/>
    <w:multiLevelType w:val="hybridMultilevel"/>
    <w:tmpl w:val="5D4EE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8E43558"/>
    <w:multiLevelType w:val="hybridMultilevel"/>
    <w:tmpl w:val="1F5E9D5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6FB3774A"/>
    <w:multiLevelType w:val="hybridMultilevel"/>
    <w:tmpl w:val="9ADEB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B4"/>
    <w:rsid w:val="000E6ED2"/>
    <w:rsid w:val="000F4F1B"/>
    <w:rsid w:val="001C2926"/>
    <w:rsid w:val="001D59DD"/>
    <w:rsid w:val="001E0E40"/>
    <w:rsid w:val="002346D4"/>
    <w:rsid w:val="0041255D"/>
    <w:rsid w:val="0043306D"/>
    <w:rsid w:val="0045237B"/>
    <w:rsid w:val="004A7033"/>
    <w:rsid w:val="004E4C1D"/>
    <w:rsid w:val="007827DE"/>
    <w:rsid w:val="008A7AF2"/>
    <w:rsid w:val="00A37BB4"/>
    <w:rsid w:val="00AC0F13"/>
    <w:rsid w:val="00AD338A"/>
    <w:rsid w:val="00B72E24"/>
    <w:rsid w:val="00C375E1"/>
    <w:rsid w:val="00C473F0"/>
    <w:rsid w:val="00D028D1"/>
    <w:rsid w:val="00E704D5"/>
    <w:rsid w:val="00F53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7BB4"/>
    <w:pPr>
      <w:tabs>
        <w:tab w:val="center" w:pos="4819"/>
        <w:tab w:val="right" w:pos="9638"/>
      </w:tabs>
      <w:spacing w:after="0" w:line="240" w:lineRule="auto"/>
    </w:pPr>
    <w:rPr>
      <w:lang w:val="en-GB"/>
    </w:rPr>
  </w:style>
  <w:style w:type="character" w:customStyle="1" w:styleId="IntestazioneCarattere">
    <w:name w:val="Intestazione Carattere"/>
    <w:basedOn w:val="Carpredefinitoparagrafo"/>
    <w:link w:val="Intestazione"/>
    <w:uiPriority w:val="99"/>
    <w:rsid w:val="00A37BB4"/>
    <w:rPr>
      <w:lang w:val="en-GB"/>
    </w:rPr>
  </w:style>
  <w:style w:type="paragraph" w:styleId="Titolo">
    <w:name w:val="Title"/>
    <w:basedOn w:val="Normale"/>
    <w:next w:val="Normale"/>
    <w:link w:val="TitoloCarattere"/>
    <w:uiPriority w:val="10"/>
    <w:qFormat/>
    <w:rsid w:val="001E0E4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1E0E40"/>
    <w:rPr>
      <w:rFonts w:asciiTheme="majorHAnsi" w:eastAsiaTheme="majorEastAsia" w:hAnsiTheme="majorHAnsi" w:cstheme="majorBidi"/>
      <w:color w:val="323E4F" w:themeColor="text2" w:themeShade="BF"/>
      <w:spacing w:val="5"/>
      <w:kern w:val="28"/>
      <w:sz w:val="52"/>
      <w:szCs w:val="52"/>
    </w:rPr>
  </w:style>
  <w:style w:type="paragraph" w:styleId="Paragrafoelenco">
    <w:name w:val="List Paragraph"/>
    <w:basedOn w:val="Normale"/>
    <w:uiPriority w:val="34"/>
    <w:qFormat/>
    <w:rsid w:val="00452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7BB4"/>
    <w:pPr>
      <w:tabs>
        <w:tab w:val="center" w:pos="4819"/>
        <w:tab w:val="right" w:pos="9638"/>
      </w:tabs>
      <w:spacing w:after="0" w:line="240" w:lineRule="auto"/>
    </w:pPr>
    <w:rPr>
      <w:lang w:val="en-GB"/>
    </w:rPr>
  </w:style>
  <w:style w:type="character" w:customStyle="1" w:styleId="IntestazioneCarattere">
    <w:name w:val="Intestazione Carattere"/>
    <w:basedOn w:val="Carpredefinitoparagrafo"/>
    <w:link w:val="Intestazione"/>
    <w:uiPriority w:val="99"/>
    <w:rsid w:val="00A37BB4"/>
    <w:rPr>
      <w:lang w:val="en-GB"/>
    </w:rPr>
  </w:style>
  <w:style w:type="paragraph" w:styleId="Titolo">
    <w:name w:val="Title"/>
    <w:basedOn w:val="Normale"/>
    <w:next w:val="Normale"/>
    <w:link w:val="TitoloCarattere"/>
    <w:uiPriority w:val="10"/>
    <w:qFormat/>
    <w:rsid w:val="001E0E4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1E0E40"/>
    <w:rPr>
      <w:rFonts w:asciiTheme="majorHAnsi" w:eastAsiaTheme="majorEastAsia" w:hAnsiTheme="majorHAnsi" w:cstheme="majorBidi"/>
      <w:color w:val="323E4F" w:themeColor="text2" w:themeShade="BF"/>
      <w:spacing w:val="5"/>
      <w:kern w:val="28"/>
      <w:sz w:val="52"/>
      <w:szCs w:val="52"/>
    </w:rPr>
  </w:style>
  <w:style w:type="paragraph" w:styleId="Paragrafoelenco">
    <w:name w:val="List Paragraph"/>
    <w:basedOn w:val="Normale"/>
    <w:uiPriority w:val="34"/>
    <w:qFormat/>
    <w:rsid w:val="00452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726</Words>
  <Characters>4142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ZAMO'</dc:creator>
  <cp:keywords/>
  <dc:description/>
  <cp:lastModifiedBy>fede</cp:lastModifiedBy>
  <cp:revision>15</cp:revision>
  <dcterms:created xsi:type="dcterms:W3CDTF">2017-01-29T20:56:00Z</dcterms:created>
  <dcterms:modified xsi:type="dcterms:W3CDTF">2017-01-30T19:53:00Z</dcterms:modified>
</cp:coreProperties>
</file>