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F1" w:rsidRPr="006C15B0" w:rsidRDefault="009D35F1" w:rsidP="00051CD0">
      <w:pPr>
        <w:rPr>
          <w:rFonts w:ascii="Helvetica" w:eastAsia="Times New Roman" w:hAnsi="Helvetica" w:cs="Helvetica"/>
          <w:color w:val="555555"/>
          <w:sz w:val="36"/>
          <w:szCs w:val="36"/>
          <w:lang w:val="en-US" w:eastAsia="it-IT"/>
        </w:rPr>
      </w:pPr>
      <w:r w:rsidRPr="006C15B0">
        <w:rPr>
          <w:rFonts w:ascii="Helvetica" w:eastAsia="Times New Roman" w:hAnsi="Helvetica" w:cs="Helvetica"/>
          <w:color w:val="555555"/>
          <w:sz w:val="36"/>
          <w:szCs w:val="36"/>
          <w:lang w:val="en-US" w:eastAsia="it-IT"/>
        </w:rPr>
        <w:t>Antony and Cleopatra – First Act – First and Second Scene</w:t>
      </w:r>
    </w:p>
    <w:p w:rsidR="00051CD0" w:rsidRPr="006C15B0" w:rsidRDefault="00051CD0" w:rsidP="00051CD0">
      <w:pPr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</w:pP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The work opens into Cleopatra's palace in Alexandria, Egypt, in 40 BC, where t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wo people in the wake of Antony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are 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complaining about how this brave fighter </w:t>
      </w:r>
      <w:proofErr w:type="gramStart"/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is abandoned</w:t>
      </w:r>
      <w:proofErr w:type="gramEnd"/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to lust and vices of wine. Immediately the scene shifts 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to 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Antony and Cleopatra, 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they are 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exchanging 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eternal love’s 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promises and </w:t>
      </w:r>
      <w:r w:rsidR="00837F6F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they 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refuse to listen to a m</w:t>
      </w:r>
      <w:r w:rsidR="00837F6F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essenger came from Rome. I</w:t>
      </w:r>
      <w:r w:rsidR="00837F6F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n </w:t>
      </w:r>
      <w:r w:rsidR="009D35F1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fact,</w:t>
      </w:r>
      <w:r w:rsidR="00837F6F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</w:t>
      </w:r>
      <w:r w:rsidR="00837F6F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Antony takes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now less care </w:t>
      </w:r>
      <w:r w:rsidR="00837F6F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to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the fate of the empire, and increasingly those of Cleopatra and </w:t>
      </w:r>
      <w:bookmarkStart w:id="0" w:name="_GoBack"/>
      <w:bookmarkEnd w:id="0"/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pleasures that the East offers him.</w:t>
      </w:r>
    </w:p>
    <w:p w:rsidR="00051CD0" w:rsidRPr="006C15B0" w:rsidRDefault="00051CD0" w:rsidP="00051CD0">
      <w:pPr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</w:pP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This rega</w:t>
      </w:r>
      <w:r w:rsidR="00837F6F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rd is in contradiction with Antony lover and great leader and that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</w:t>
      </w:r>
      <w:r w:rsidR="00837F6F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is the promise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to be the reasons for the subsequent fall. </w:t>
      </w:r>
      <w:r w:rsidR="00837F6F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People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are appalled learning </w:t>
      </w:r>
      <w:r w:rsidR="00837F6F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that 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now </w:t>
      </w:r>
      <w:r w:rsidR="00837F6F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Antony</w:t>
      </w:r>
      <w:r w:rsidR="00837F6F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has li</w:t>
      </w:r>
      <w:r w:rsidR="00837F6F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ttle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care </w:t>
      </w:r>
      <w:r w:rsidR="00837F6F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to </w:t>
      </w: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the fate of Rome.</w:t>
      </w:r>
    </w:p>
    <w:p w:rsidR="00051CD0" w:rsidRPr="006C15B0" w:rsidRDefault="00837F6F" w:rsidP="00051CD0">
      <w:pPr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</w:pPr>
      <w:r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A messenger refers to Antony about</w:t>
      </w:r>
      <w:r w:rsidR="00051CD0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the death of his wife </w:t>
      </w:r>
      <w:proofErr w:type="spellStart"/>
      <w:r w:rsidR="00051CD0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Fulvia</w:t>
      </w:r>
      <w:proofErr w:type="spellEnd"/>
      <w:r w:rsidR="00051CD0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(killed by Octavian because </w:t>
      </w:r>
      <w:proofErr w:type="spellStart"/>
      <w:r w:rsidR="00051CD0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Fulvia</w:t>
      </w:r>
      <w:proofErr w:type="spellEnd"/>
      <w:r w:rsidR="00051CD0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was plotting against him) and threats to which the empire is subject (the former allies </w:t>
      </w:r>
      <w:r w:rsidR="009D35F1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of</w:t>
      </w:r>
      <w:r w:rsidR="00051CD0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</w:t>
      </w:r>
      <w:proofErr w:type="spellStart"/>
      <w:r w:rsidR="009D35F1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Bruto</w:t>
      </w:r>
      <w:proofErr w:type="spellEnd"/>
      <w:r w:rsidR="009D35F1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and C</w:t>
      </w:r>
      <w:r w:rsidR="00051CD0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assio</w:t>
      </w:r>
      <w:r w:rsidR="009D35F1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are still plotting</w:t>
      </w:r>
      <w:r w:rsidR="00051CD0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</w:t>
      </w:r>
      <w:proofErr w:type="gramStart"/>
      <w:r w:rsidR="00051CD0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a</w:t>
      </w:r>
      <w:r w:rsidR="009D35F1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nd also</w:t>
      </w:r>
      <w:proofErr w:type="gramEnd"/>
      <w:r w:rsidR="00051CD0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Pompey has allied with pirates against Rome). All these news bring Anthony to return to Rome, regretting </w:t>
      </w:r>
      <w:r w:rsidR="009D35F1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that he had ever seen Cleopatra</w:t>
      </w:r>
      <w:r w:rsidR="00051CD0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as all these misfortunes are the result of </w:t>
      </w:r>
      <w:r w:rsidR="009D35F1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Antony’s </w:t>
      </w:r>
      <w:r w:rsidR="00051CD0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>carelessness and profligacy</w:t>
      </w:r>
      <w:r w:rsidR="009D35F1" w:rsidRPr="006C15B0">
        <w:rPr>
          <w:rFonts w:ascii="Helvetica" w:eastAsia="Times New Roman" w:hAnsi="Helvetica" w:cs="Helvetica"/>
          <w:color w:val="555555"/>
          <w:sz w:val="28"/>
          <w:szCs w:val="28"/>
          <w:lang w:val="en-US" w:eastAsia="it-IT"/>
        </w:rPr>
        <w:t xml:space="preserve"> caused by Cleopatra.</w:t>
      </w:r>
    </w:p>
    <w:sectPr w:rsidR="00051CD0" w:rsidRPr="006C15B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D0" w:rsidRDefault="00E04CD0" w:rsidP="009D35F1">
      <w:pPr>
        <w:spacing w:after="0" w:line="240" w:lineRule="auto"/>
      </w:pPr>
      <w:r>
        <w:separator/>
      </w:r>
    </w:p>
  </w:endnote>
  <w:endnote w:type="continuationSeparator" w:id="0">
    <w:p w:rsidR="00E04CD0" w:rsidRDefault="00E04CD0" w:rsidP="009D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D0" w:rsidRDefault="00E04CD0" w:rsidP="009D35F1">
      <w:pPr>
        <w:spacing w:after="0" w:line="240" w:lineRule="auto"/>
      </w:pPr>
      <w:r>
        <w:separator/>
      </w:r>
    </w:p>
  </w:footnote>
  <w:footnote w:type="continuationSeparator" w:id="0">
    <w:p w:rsidR="00E04CD0" w:rsidRDefault="00E04CD0" w:rsidP="009D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F1" w:rsidRDefault="009D35F1">
    <w:pPr>
      <w:pStyle w:val="Intestazione"/>
    </w:pPr>
    <w:r>
      <w:t>Gemma Canesin</w:t>
    </w:r>
    <w:r>
      <w:tab/>
      <w:t>4ASA</w:t>
    </w:r>
    <w:r>
      <w:tab/>
    </w:r>
    <w:proofErr w:type="spellStart"/>
    <w:r>
      <w:t>a.s.</w:t>
    </w:r>
    <w:proofErr w:type="spellEnd"/>
    <w:r>
      <w:t xml:space="preserve"> 2016-2017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D0"/>
    <w:rsid w:val="00051CD0"/>
    <w:rsid w:val="006C15B0"/>
    <w:rsid w:val="00837F6F"/>
    <w:rsid w:val="009D35F1"/>
    <w:rsid w:val="00C85820"/>
    <w:rsid w:val="00D974F0"/>
    <w:rsid w:val="00E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6C1EB-70B7-4833-9264-DA94AF6E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51CD0"/>
  </w:style>
  <w:style w:type="paragraph" w:styleId="Intestazione">
    <w:name w:val="header"/>
    <w:basedOn w:val="Normale"/>
    <w:link w:val="IntestazioneCarattere"/>
    <w:uiPriority w:val="99"/>
    <w:unhideWhenUsed/>
    <w:rsid w:val="009D35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5F1"/>
  </w:style>
  <w:style w:type="paragraph" w:styleId="Pidipagina">
    <w:name w:val="footer"/>
    <w:basedOn w:val="Normale"/>
    <w:link w:val="PidipaginaCarattere"/>
    <w:uiPriority w:val="99"/>
    <w:unhideWhenUsed/>
    <w:rsid w:val="009D35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Canesin</dc:creator>
  <cp:keywords/>
  <dc:description/>
  <cp:lastModifiedBy>Gemma Canesin</cp:lastModifiedBy>
  <cp:revision>1</cp:revision>
  <dcterms:created xsi:type="dcterms:W3CDTF">2016-11-15T21:43:00Z</dcterms:created>
  <dcterms:modified xsi:type="dcterms:W3CDTF">2016-11-15T22:15:00Z</dcterms:modified>
</cp:coreProperties>
</file>