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93" w:rsidRPr="001478F8" w:rsidRDefault="00870893" w:rsidP="00870893">
      <w:pPr>
        <w:spacing w:after="0"/>
        <w:jc w:val="center"/>
        <w:rPr>
          <w:b/>
          <w:lang w:val="en-GB"/>
        </w:rPr>
      </w:pPr>
      <w:r w:rsidRPr="001478F8">
        <w:rPr>
          <w:b/>
          <w:lang w:val="en-GB"/>
        </w:rPr>
        <w:t>Elements of analysis</w:t>
      </w:r>
    </w:p>
    <w:p w:rsidR="00870893" w:rsidRDefault="00870893" w:rsidP="00870893">
      <w:pPr>
        <w:spacing w:after="0"/>
        <w:jc w:val="both"/>
        <w:rPr>
          <w:lang w:val="en-GB"/>
        </w:rPr>
      </w:pPr>
      <w:r>
        <w:rPr>
          <w:lang w:val="en-GB"/>
        </w:rPr>
        <w:t xml:space="preserve">When speaking about a character you have to distinguish between a </w:t>
      </w:r>
      <w:r w:rsidRPr="003C77EF">
        <w:rPr>
          <w:b/>
          <w:lang w:val="en-GB"/>
        </w:rPr>
        <w:t>“flat”</w:t>
      </w:r>
      <w:r>
        <w:rPr>
          <w:lang w:val="en-GB"/>
        </w:rPr>
        <w:t xml:space="preserve"> character (who remains the same along the story, </w:t>
      </w:r>
      <w:r w:rsidRPr="003C77EF">
        <w:rPr>
          <w:b/>
          <w:i/>
          <w:lang w:val="en-GB"/>
        </w:rPr>
        <w:t>it doesn’t change</w:t>
      </w:r>
      <w:r>
        <w:rPr>
          <w:lang w:val="en-GB"/>
        </w:rPr>
        <w:t xml:space="preserve"> and it </w:t>
      </w:r>
      <w:r w:rsidRPr="003C77EF">
        <w:rPr>
          <w:b/>
          <w:lang w:val="en-GB"/>
        </w:rPr>
        <w:t>doesn’t show</w:t>
      </w:r>
      <w:r>
        <w:rPr>
          <w:lang w:val="en-GB"/>
        </w:rPr>
        <w:t xml:space="preserve"> a parabola or </w:t>
      </w:r>
      <w:r w:rsidRPr="003C77EF">
        <w:rPr>
          <w:b/>
          <w:lang w:val="en-GB"/>
        </w:rPr>
        <w:t>development</w:t>
      </w:r>
      <w:r>
        <w:rPr>
          <w:lang w:val="en-GB"/>
        </w:rPr>
        <w:t xml:space="preserve">) and a </w:t>
      </w:r>
      <w:r w:rsidRPr="003C77EF">
        <w:rPr>
          <w:b/>
          <w:lang w:val="en-GB"/>
        </w:rPr>
        <w:t>“round”</w:t>
      </w:r>
      <w:r>
        <w:rPr>
          <w:lang w:val="en-GB"/>
        </w:rPr>
        <w:t xml:space="preserve"> character (which </w:t>
      </w:r>
      <w:r w:rsidRPr="003C77EF">
        <w:rPr>
          <w:b/>
          <w:lang w:val="en-GB"/>
        </w:rPr>
        <w:t xml:space="preserve">personality develops </w:t>
      </w:r>
      <w:r>
        <w:rPr>
          <w:lang w:val="en-GB"/>
        </w:rPr>
        <w:t>along the novel).</w:t>
      </w:r>
    </w:p>
    <w:p w:rsidR="00870893" w:rsidRPr="001478F8" w:rsidRDefault="00870893" w:rsidP="00870893">
      <w:pPr>
        <w:spacing w:after="0"/>
        <w:jc w:val="both"/>
        <w:rPr>
          <w:lang w:val="en-GB"/>
        </w:rPr>
      </w:pPr>
      <w:r w:rsidRPr="001478F8">
        <w:rPr>
          <w:lang w:val="en-GB"/>
        </w:rPr>
        <w:t xml:space="preserve">Characterisation is the way a character comes to life. So the intelligent reader should analyse the categories the narrator exploits </w:t>
      </w:r>
      <w:r>
        <w:rPr>
          <w:lang w:val="en-GB"/>
        </w:rPr>
        <w:t>(</w:t>
      </w:r>
      <w:proofErr w:type="spellStart"/>
      <w:r>
        <w:rPr>
          <w:lang w:val="en-GB"/>
        </w:rPr>
        <w:t>sfrutta</w:t>
      </w:r>
      <w:proofErr w:type="spellEnd"/>
      <w:r>
        <w:rPr>
          <w:lang w:val="en-GB"/>
        </w:rPr>
        <w:t xml:space="preserve">) </w:t>
      </w:r>
      <w:r w:rsidRPr="001478F8">
        <w:rPr>
          <w:lang w:val="en-GB"/>
        </w:rPr>
        <w:t xml:space="preserve">to create the character. Most off the times the categorises  the narrator exploits are mixed </w:t>
      </w:r>
      <w:r>
        <w:rPr>
          <w:lang w:val="en-GB"/>
        </w:rPr>
        <w:t>up some are even more space than</w:t>
      </w:r>
      <w:r w:rsidRPr="001478F8">
        <w:rPr>
          <w:lang w:val="en-GB"/>
        </w:rPr>
        <w:t xml:space="preserve"> others. </w:t>
      </w:r>
      <w:r>
        <w:rPr>
          <w:lang w:val="en-GB"/>
        </w:rPr>
        <w:t xml:space="preserve"> </w:t>
      </w:r>
    </w:p>
    <w:p w:rsidR="00870893" w:rsidRPr="001478F8" w:rsidRDefault="00870893" w:rsidP="00870893">
      <w:pPr>
        <w:spacing w:after="0"/>
        <w:jc w:val="both"/>
        <w:rPr>
          <w:lang w:val="en-GB"/>
        </w:rPr>
      </w:pPr>
    </w:p>
    <w:p w:rsidR="00870893" w:rsidRPr="001478F8" w:rsidRDefault="00870893" w:rsidP="00870893">
      <w:pPr>
        <w:spacing w:after="0"/>
        <w:jc w:val="both"/>
        <w:rPr>
          <w:b/>
          <w:lang w:val="en-GB"/>
        </w:rPr>
      </w:pPr>
      <w:r w:rsidRPr="001478F8">
        <w:rPr>
          <w:b/>
          <w:lang w:val="en-GB"/>
        </w:rPr>
        <w:t>How does the character comes to life?</w:t>
      </w:r>
    </w:p>
    <w:p w:rsidR="00870893" w:rsidRPr="001478F8" w:rsidRDefault="00870893" w:rsidP="00870893">
      <w:pPr>
        <w:spacing w:after="0"/>
        <w:jc w:val="both"/>
        <w:rPr>
          <w:lang w:val="en-GB"/>
        </w:rPr>
      </w:pPr>
      <w:r w:rsidRPr="001478F8">
        <w:rPr>
          <w:lang w:val="en-GB"/>
        </w:rPr>
        <w:t>A character is made of language.</w:t>
      </w:r>
    </w:p>
    <w:p w:rsidR="00870893" w:rsidRPr="001478F8" w:rsidRDefault="00870893" w:rsidP="00870893">
      <w:pPr>
        <w:spacing w:after="0"/>
        <w:jc w:val="both"/>
        <w:rPr>
          <w:lang w:val="en-GB"/>
        </w:rPr>
      </w:pPr>
    </w:p>
    <w:p w:rsidR="00870893" w:rsidRDefault="00870893" w:rsidP="00870893">
      <w:pPr>
        <w:spacing w:after="0"/>
        <w:jc w:val="both"/>
        <w:rPr>
          <w:lang w:val="en-GB"/>
        </w:rPr>
      </w:pPr>
      <w:r w:rsidRPr="001478F8">
        <w:rPr>
          <w:lang w:val="en-GB"/>
        </w:rPr>
        <w:t>A narrator can use different techniques when he brings character to life.</w:t>
      </w:r>
    </w:p>
    <w:p w:rsidR="00870893" w:rsidRPr="00870893" w:rsidRDefault="00870893" w:rsidP="00870893">
      <w:pPr>
        <w:spacing w:after="0"/>
        <w:jc w:val="both"/>
        <w:rPr>
          <w:lang w:val="en-GB"/>
        </w:rPr>
      </w:pPr>
      <w:r w:rsidRPr="00870893">
        <w:rPr>
          <w:color w:val="FF0000"/>
          <w:lang w:val="en-GB"/>
        </w:rPr>
        <w:t>Telling</w:t>
      </w:r>
      <w:r>
        <w:rPr>
          <w:lang w:val="en-GB"/>
        </w:rPr>
        <w:t xml:space="preserve">: </w:t>
      </w:r>
      <w:r w:rsidRPr="00870893">
        <w:rPr>
          <w:lang w:val="en-GB"/>
        </w:rPr>
        <w:t xml:space="preserve">it tells the reader everything about the character: everything the reader knows, </w:t>
      </w:r>
      <w:proofErr w:type="spellStart"/>
      <w:r w:rsidRPr="00870893">
        <w:rPr>
          <w:lang w:val="en-GB"/>
        </w:rPr>
        <w:t>al</w:t>
      </w:r>
      <w:proofErr w:type="spellEnd"/>
      <w:r w:rsidRPr="00870893">
        <w:rPr>
          <w:lang w:val="en-GB"/>
        </w:rPr>
        <w:t xml:space="preserve"> the ideas the reader made up about the character, is filtered by the narrator.</w:t>
      </w:r>
    </w:p>
    <w:p w:rsidR="00870893" w:rsidRPr="00870893" w:rsidRDefault="00870893" w:rsidP="00870893">
      <w:pPr>
        <w:spacing w:after="0"/>
        <w:jc w:val="both"/>
        <w:rPr>
          <w:lang w:val="en-GB"/>
        </w:rPr>
      </w:pPr>
      <w:r w:rsidRPr="00870893">
        <w:rPr>
          <w:color w:val="FF0000"/>
          <w:lang w:val="en-GB"/>
        </w:rPr>
        <w:t>Showing</w:t>
      </w:r>
      <w:r>
        <w:rPr>
          <w:lang w:val="en-GB"/>
        </w:rPr>
        <w:t>:</w:t>
      </w:r>
      <w:r w:rsidRPr="00870893">
        <w:rPr>
          <w:lang w:val="en-GB"/>
        </w:rPr>
        <w:t xml:space="preserve"> the narrator shows the character in action (for ex. through dialogue)</w:t>
      </w:r>
    </w:p>
    <w:p w:rsidR="00870893" w:rsidRPr="001478F8" w:rsidRDefault="00870893" w:rsidP="00870893">
      <w:pPr>
        <w:spacing w:after="0"/>
        <w:jc w:val="both"/>
        <w:rPr>
          <w:lang w:val="en-GB"/>
        </w:rPr>
      </w:pPr>
      <w:r w:rsidRPr="001478F8">
        <w:rPr>
          <w:lang w:val="en-GB"/>
        </w:rPr>
        <w:t xml:space="preserve"> </w:t>
      </w:r>
    </w:p>
    <w:p w:rsidR="00870893" w:rsidRDefault="00870893" w:rsidP="00870893">
      <w:pPr>
        <w:spacing w:after="0"/>
        <w:jc w:val="both"/>
        <w:rPr>
          <w:lang w:val="en-GB"/>
        </w:rPr>
      </w:pPr>
      <w:r w:rsidRPr="001478F8">
        <w:rPr>
          <w:lang w:val="en-GB"/>
        </w:rPr>
        <w:t>What is the position of the reader in the two cases?</w:t>
      </w:r>
    </w:p>
    <w:p w:rsidR="00870893" w:rsidRPr="00870893" w:rsidRDefault="00870893" w:rsidP="00870893">
      <w:pPr>
        <w:spacing w:after="0"/>
        <w:jc w:val="both"/>
        <w:rPr>
          <w:lang w:val="en-GB"/>
        </w:rPr>
      </w:pPr>
      <w:r w:rsidRPr="00870893">
        <w:rPr>
          <w:lang w:val="en-GB"/>
        </w:rPr>
        <w:t xml:space="preserve">If the most frequent technique is the technique of showing, he can make a </w:t>
      </w:r>
      <w:r w:rsidRPr="00870893">
        <w:rPr>
          <w:color w:val="FF0000"/>
          <w:lang w:val="en-GB"/>
        </w:rPr>
        <w:t>more personal idea of the character</w:t>
      </w:r>
      <w:r w:rsidRPr="00870893">
        <w:rPr>
          <w:lang w:val="en-GB"/>
        </w:rPr>
        <w:t>.</w:t>
      </w:r>
      <w:r>
        <w:rPr>
          <w:lang w:val="en-GB"/>
        </w:rPr>
        <w:t xml:space="preserve"> </w:t>
      </w:r>
      <w:r w:rsidRPr="00870893">
        <w:rPr>
          <w:lang w:val="en-GB"/>
        </w:rPr>
        <w:t xml:space="preserve">If the narrator mainly uses the technique of telling, the reader is </w:t>
      </w:r>
      <w:r w:rsidRPr="00870893">
        <w:rPr>
          <w:color w:val="FF0000"/>
          <w:lang w:val="en-GB"/>
        </w:rPr>
        <w:t>less free to make up a personal idea</w:t>
      </w:r>
      <w:r w:rsidRPr="00870893">
        <w:rPr>
          <w:lang w:val="en-GB"/>
        </w:rPr>
        <w:t>.</w:t>
      </w:r>
    </w:p>
    <w:p w:rsidR="00870893" w:rsidRDefault="00870893" w:rsidP="00870893">
      <w:pPr>
        <w:spacing w:after="0"/>
        <w:jc w:val="both"/>
        <w:rPr>
          <w:lang w:val="en-GB"/>
        </w:rPr>
      </w:pPr>
    </w:p>
    <w:p w:rsidR="00870893" w:rsidRPr="001478F8" w:rsidRDefault="00870893" w:rsidP="00870893">
      <w:pPr>
        <w:spacing w:after="0"/>
        <w:jc w:val="both"/>
        <w:rPr>
          <w:b/>
          <w:lang w:val="en-GB"/>
        </w:rPr>
      </w:pPr>
      <w:r w:rsidRPr="001478F8">
        <w:rPr>
          <w:b/>
          <w:i/>
          <w:lang w:val="en-GB"/>
        </w:rPr>
        <w:t>Nice Work</w:t>
      </w:r>
      <w:r>
        <w:rPr>
          <w:b/>
          <w:lang w:val="en-GB"/>
        </w:rPr>
        <w:t>, p.20</w:t>
      </w:r>
    </w:p>
    <w:p w:rsidR="00870893" w:rsidRDefault="00870893" w:rsidP="00870893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870893" w:rsidRPr="001478F8" w:rsidRDefault="00870893" w:rsidP="00870893">
      <w:pPr>
        <w:spacing w:after="0"/>
        <w:jc w:val="both"/>
        <w:rPr>
          <w:lang w:val="en-GB"/>
        </w:rPr>
      </w:pPr>
      <w:r>
        <w:rPr>
          <w:b/>
          <w:lang w:val="en-GB"/>
        </w:rPr>
        <w:t xml:space="preserve"> </w:t>
      </w:r>
      <w:r>
        <w:rPr>
          <w:lang w:val="en-GB"/>
        </w:rPr>
        <w:t>(</w:t>
      </w:r>
      <w:r w:rsidRPr="001478F8">
        <w:rPr>
          <w:lang w:val="en-GB"/>
        </w:rPr>
        <w:t>Third person omni</w:t>
      </w:r>
      <w:r>
        <w:rPr>
          <w:lang w:val="en-GB"/>
        </w:rPr>
        <w:t>scient intrusive narrator)</w:t>
      </w:r>
    </w:p>
    <w:p w:rsidR="00870893" w:rsidRDefault="00870893" w:rsidP="00870893">
      <w:pPr>
        <w:spacing w:after="0"/>
        <w:jc w:val="both"/>
        <w:rPr>
          <w:b/>
          <w:lang w:val="en-GB"/>
        </w:rPr>
      </w:pPr>
    </w:p>
    <w:p w:rsidR="00870893" w:rsidRPr="001478F8" w:rsidRDefault="00870893" w:rsidP="00870893">
      <w:pPr>
        <w:spacing w:after="0"/>
        <w:jc w:val="both"/>
        <w:rPr>
          <w:lang w:val="en-GB"/>
        </w:rPr>
      </w:pPr>
      <w:r w:rsidRPr="001478F8">
        <w:rPr>
          <w:lang w:val="en-GB"/>
        </w:rPr>
        <w:t>The new character is:</w:t>
      </w:r>
    </w:p>
    <w:p w:rsidR="00870893" w:rsidRPr="001478F8" w:rsidRDefault="00870893" w:rsidP="00870893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Very different from Vic Wilcox</w:t>
      </w:r>
      <w:r>
        <w:rPr>
          <w:lang w:val="en-GB"/>
        </w:rPr>
        <w:t>;</w:t>
      </w:r>
    </w:p>
    <w:p w:rsidR="00870893" w:rsidRPr="001478F8" w:rsidRDefault="00870893" w:rsidP="00870893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She doesn't herself believe in the concept of character (her cultural convictions)</w:t>
      </w:r>
      <w:r>
        <w:rPr>
          <w:lang w:val="en-GB"/>
        </w:rPr>
        <w:t>;</w:t>
      </w:r>
    </w:p>
    <w:p w:rsidR="00870893" w:rsidRPr="001478F8" w:rsidRDefault="00870893" w:rsidP="00870893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“That is to say” a favourite phrase of her own</w:t>
      </w:r>
      <w:r>
        <w:rPr>
          <w:lang w:val="en-GB"/>
        </w:rPr>
        <w:t>;</w:t>
      </w:r>
    </w:p>
    <w:p w:rsidR="00870893" w:rsidRPr="001478F8" w:rsidRDefault="00870893" w:rsidP="00870893">
      <w:pPr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Robyn (name) </w:t>
      </w:r>
      <w:r w:rsidRPr="00870893">
        <w:rPr>
          <w:lang w:val="en-GB"/>
        </w:rPr>
        <w:sym w:font="Wingdings" w:char="F0E0"/>
      </w:r>
      <w:r w:rsidRPr="001478F8">
        <w:rPr>
          <w:lang w:val="en-GB"/>
        </w:rPr>
        <w:t>ideal person, socially committed</w:t>
      </w:r>
      <w:r>
        <w:rPr>
          <w:lang w:val="en-GB"/>
        </w:rPr>
        <w:t>;</w:t>
      </w:r>
    </w:p>
    <w:p w:rsidR="00870893" w:rsidRPr="001478F8" w:rsidRDefault="00870893" w:rsidP="00870893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Pen</w:t>
      </w:r>
      <w:r>
        <w:rPr>
          <w:lang w:val="en-GB"/>
        </w:rPr>
        <w:t>-</w:t>
      </w:r>
      <w:r>
        <w:rPr>
          <w:lang w:val="en-GB"/>
        </w:rPr>
        <w:t xml:space="preserve">rose (surname) </w:t>
      </w:r>
      <w:r w:rsidRPr="00870893">
        <w:rPr>
          <w:lang w:val="en-GB"/>
        </w:rPr>
        <w:sym w:font="Wingdings" w:char="F0E0"/>
      </w:r>
      <w:r w:rsidRPr="001478F8">
        <w:rPr>
          <w:lang w:val="en-GB"/>
        </w:rPr>
        <w:t>the reader might expect she is a writer</w:t>
      </w:r>
      <w:r>
        <w:rPr>
          <w:lang w:val="en-GB"/>
        </w:rPr>
        <w:t>;</w:t>
      </w:r>
    </w:p>
    <w:p w:rsidR="00870893" w:rsidRPr="001478F8" w:rsidRDefault="00870893" w:rsidP="00870893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Temporary lecturer at E</w:t>
      </w:r>
      <w:r>
        <w:rPr>
          <w:lang w:val="en-GB"/>
        </w:rPr>
        <w:t xml:space="preserve">nglish literature (her job) </w:t>
      </w:r>
      <w:r w:rsidRPr="00870893">
        <w:rPr>
          <w:lang w:val="en-GB"/>
        </w:rPr>
        <w:sym w:font="Wingdings" w:char="F0E0"/>
      </w:r>
      <w:r w:rsidRPr="001478F8">
        <w:rPr>
          <w:lang w:val="en-GB"/>
        </w:rPr>
        <w:t>she teaches at Rummidge University</w:t>
      </w:r>
      <w:r>
        <w:rPr>
          <w:lang w:val="en-GB"/>
        </w:rPr>
        <w:t>;</w:t>
      </w:r>
    </w:p>
    <w:p w:rsidR="00870893" w:rsidRPr="001478F8" w:rsidRDefault="00870893" w:rsidP="00870893">
      <w:pPr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Temporary</w:t>
      </w:r>
      <w:r w:rsidRPr="00870893">
        <w:rPr>
          <w:lang w:val="en-GB"/>
        </w:rPr>
        <w:sym w:font="Wingdings" w:char="F0E0"/>
      </w:r>
      <w:r w:rsidRPr="001478F8">
        <w:rPr>
          <w:lang w:val="en-GB"/>
        </w:rPr>
        <w:t xml:space="preserve"> her social status is not stable</w:t>
      </w:r>
      <w:r>
        <w:rPr>
          <w:lang w:val="en-GB"/>
        </w:rPr>
        <w:t>;</w:t>
      </w:r>
    </w:p>
    <w:p w:rsidR="00870893" w:rsidRPr="001478F8" w:rsidRDefault="00870893" w:rsidP="00870893">
      <w:pPr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English literature</w:t>
      </w:r>
      <w:r w:rsidRPr="00870893">
        <w:rPr>
          <w:lang w:val="en-GB"/>
        </w:rPr>
        <w:sym w:font="Wingdings" w:char="F0E0"/>
      </w:r>
      <w:r w:rsidRPr="001478F8">
        <w:rPr>
          <w:lang w:val="en-GB"/>
        </w:rPr>
        <w:t>Her skills are mainly in the field of literature, humanistic cultural background</w:t>
      </w:r>
      <w:r>
        <w:rPr>
          <w:lang w:val="en-GB"/>
        </w:rPr>
        <w:t>;</w:t>
      </w:r>
    </w:p>
    <w:p w:rsidR="00870893" w:rsidRPr="001478F8" w:rsidRDefault="00870893" w:rsidP="00870893">
      <w:pPr>
        <w:numPr>
          <w:ilvl w:val="0"/>
          <w:numId w:val="1"/>
        </w:numPr>
        <w:spacing w:after="0"/>
        <w:jc w:val="both"/>
        <w:rPr>
          <w:lang w:val="en-GB"/>
        </w:rPr>
      </w:pPr>
      <w:r w:rsidRPr="001478F8">
        <w:rPr>
          <w:lang w:val="en-GB"/>
        </w:rPr>
        <w:t>Holds that a c</w:t>
      </w:r>
      <w:r>
        <w:rPr>
          <w:lang w:val="en-GB"/>
        </w:rPr>
        <w:t xml:space="preserve">haracter is a bourgeois </w:t>
      </w:r>
      <w:proofErr w:type="spellStart"/>
      <w:r>
        <w:rPr>
          <w:lang w:val="en-GB"/>
        </w:rPr>
        <w:t>mith</w:t>
      </w:r>
      <w:proofErr w:type="spellEnd"/>
      <w:r>
        <w:rPr>
          <w:lang w:val="en-GB"/>
        </w:rPr>
        <w:t xml:space="preserve"> </w:t>
      </w:r>
      <w:r w:rsidRPr="00870893">
        <w:rPr>
          <w:lang w:val="en-GB"/>
        </w:rPr>
        <w:sym w:font="Wingdings" w:char="F0E0"/>
      </w:r>
      <w:bookmarkStart w:id="0" w:name="_GoBack"/>
      <w:bookmarkEnd w:id="0"/>
      <w:r w:rsidRPr="001478F8">
        <w:rPr>
          <w:lang w:val="en-GB"/>
        </w:rPr>
        <w:t xml:space="preserve"> Her ideas, her specific convictions</w:t>
      </w:r>
      <w:r>
        <w:rPr>
          <w:lang w:val="en-GB"/>
        </w:rPr>
        <w:t>;</w:t>
      </w:r>
    </w:p>
    <w:p w:rsidR="00870893" w:rsidRPr="001478F8" w:rsidRDefault="00870893" w:rsidP="00870893">
      <w:pPr>
        <w:spacing w:after="0"/>
        <w:jc w:val="both"/>
        <w:rPr>
          <w:lang w:val="en-GB"/>
        </w:rPr>
      </w:pPr>
    </w:p>
    <w:p w:rsidR="003661C1" w:rsidRPr="00870893" w:rsidRDefault="003661C1">
      <w:pPr>
        <w:rPr>
          <w:lang w:val="en-GB"/>
        </w:rPr>
      </w:pPr>
    </w:p>
    <w:sectPr w:rsidR="003661C1" w:rsidRPr="00870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6DA1"/>
    <w:multiLevelType w:val="hybridMultilevel"/>
    <w:tmpl w:val="2C366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D62DF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D5838"/>
    <w:multiLevelType w:val="hybridMultilevel"/>
    <w:tmpl w:val="6A4ED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1464F"/>
    <w:multiLevelType w:val="hybridMultilevel"/>
    <w:tmpl w:val="4D74BBC6"/>
    <w:lvl w:ilvl="0" w:tplc="38F6C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93"/>
    <w:rsid w:val="003661C1"/>
    <w:rsid w:val="0087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89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89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2016-11-19T13:44:00Z</dcterms:created>
  <dcterms:modified xsi:type="dcterms:W3CDTF">2016-11-19T13:47:00Z</dcterms:modified>
</cp:coreProperties>
</file>