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pPr>
    </w:p>
    <w:p>
      <w:pPr>
        <w:pStyle w:val="Normal.0"/>
      </w:pPr>
    </w:p>
    <w:p>
      <w:pPr>
        <w:pStyle w:val="Normal.0"/>
        <w:jc w:val="center"/>
        <w:rPr>
          <w:rFonts w:ascii="Verdana" w:cs="Verdana" w:hAnsi="Verdana" w:eastAsia="Verdana"/>
          <w:b w:val="1"/>
          <w:bCs w:val="1"/>
          <w:i w:val="1"/>
          <w:iCs w:val="1"/>
          <w:sz w:val="36"/>
          <w:szCs w:val="36"/>
          <w:u w:val="single"/>
        </w:rPr>
      </w:pPr>
      <w:r>
        <w:rPr>
          <w:rFonts w:ascii="Verdana" w:hAnsi="Verdana"/>
          <w:b w:val="1"/>
          <w:bCs w:val="1"/>
          <w:i w:val="1"/>
          <w:iCs w:val="1"/>
          <w:sz w:val="36"/>
          <w:szCs w:val="36"/>
          <w:u w:val="single"/>
          <w:rtl w:val="0"/>
          <w:lang w:val="it-IT"/>
        </w:rPr>
        <w:t>NEW AESTHETIC THEORIES</w:t>
      </w:r>
    </w:p>
    <w:p>
      <w:pPr>
        <w:pStyle w:val="Normal.0"/>
        <w:jc w:val="center"/>
        <w:rPr>
          <w:b w:val="1"/>
          <w:bCs w:val="1"/>
          <w:color w:val="ff0000"/>
          <w:sz w:val="44"/>
          <w:szCs w:val="44"/>
          <w:u w:color="ff0000"/>
        </w:rPr>
      </w:pPr>
    </w:p>
    <w:p>
      <w:pPr>
        <w:pStyle w:val="Normal.0"/>
        <w:jc w:val="center"/>
        <w:rPr>
          <w:rFonts w:ascii="Verdana" w:cs="Verdana" w:hAnsi="Verdana" w:eastAsia="Verdana"/>
          <w:b w:val="1"/>
          <w:bCs w:val="1"/>
          <w:color w:val="ff0000"/>
          <w:sz w:val="36"/>
          <w:szCs w:val="36"/>
          <w:u w:color="ff0000"/>
        </w:rPr>
      </w:pPr>
      <w:r>
        <w:rPr>
          <w:rFonts w:ascii="Verdana" w:hAnsi="Verdana"/>
          <w:b w:val="1"/>
          <w:bCs w:val="1"/>
          <w:sz w:val="36"/>
          <w:szCs w:val="36"/>
          <w:u w:color="ff0000"/>
          <w:rtl w:val="0"/>
          <w:lang w:val="it-IT"/>
        </w:rPr>
        <w:t>EXERCISES</w:t>
      </w:r>
    </w:p>
    <w:p>
      <w:pPr>
        <w:pStyle w:val="Normal.0"/>
      </w:pPr>
    </w:p>
    <w:p>
      <w:pPr>
        <w:pStyle w:val="Normal.0"/>
        <w:rPr>
          <w:b w:val="1"/>
          <w:bCs w:val="1"/>
          <w:sz w:val="28"/>
          <w:szCs w:val="28"/>
        </w:rPr>
      </w:pPr>
      <w:r>
        <w:rPr>
          <w:b w:val="1"/>
          <w:bCs w:val="1"/>
          <w:sz w:val="28"/>
          <w:szCs w:val="28"/>
          <w:rtl w:val="0"/>
          <w:lang w:val="it-IT"/>
        </w:rPr>
        <w:t>PAG</w:t>
      </w:r>
      <w:r>
        <w:rPr>
          <w:b w:val="1"/>
          <w:bCs w:val="1"/>
          <w:sz w:val="28"/>
          <w:szCs w:val="28"/>
          <w:rtl w:val="0"/>
          <w:lang w:val="it-IT"/>
        </w:rPr>
        <w:t>E</w:t>
      </w:r>
      <w:r>
        <w:rPr>
          <w:b w:val="1"/>
          <w:bCs w:val="1"/>
          <w:sz w:val="28"/>
          <w:szCs w:val="28"/>
          <w:rtl w:val="0"/>
          <w:lang w:val="it-IT"/>
        </w:rPr>
        <w:t xml:space="preserve"> 347</w:t>
      </w:r>
    </w:p>
    <w:p>
      <w:pPr>
        <w:pStyle w:val="Normal.0"/>
      </w:pPr>
    </w:p>
    <w:p>
      <w:pPr>
        <w:pStyle w:val="Normal.0"/>
        <w:rPr>
          <w:u w:val="single"/>
        </w:rPr>
      </w:pPr>
      <w:r>
        <w:rPr>
          <w:u w:val="single"/>
          <w:rtl w:val="0"/>
          <w:lang w:val="it-IT"/>
        </w:rPr>
        <w:t>E</w:t>
      </w:r>
      <w:r>
        <w:rPr>
          <w:u w:val="single"/>
          <w:rtl w:val="0"/>
          <w:lang w:val="it-IT"/>
        </w:rPr>
        <w:t>XERCISE</w:t>
      </w:r>
      <w:r>
        <w:rPr>
          <w:u w:val="single"/>
          <w:rtl w:val="0"/>
          <w:lang w:val="it-IT"/>
        </w:rPr>
        <w:t xml:space="preserve"> 1</w:t>
      </w:r>
    </w:p>
    <w:p>
      <w:pPr>
        <w:pStyle w:val="Normal.0"/>
        <w:rPr>
          <w:rFonts w:ascii="Verdana" w:cs="Verdana" w:hAnsi="Verdana" w:eastAsia="Verdana"/>
          <w:b w:val="1"/>
          <w:bCs w:val="1"/>
          <w:sz w:val="28"/>
          <w:szCs w:val="28"/>
          <w:u w:val="single"/>
          <w:lang w:val="en-US"/>
        </w:rPr>
      </w:pPr>
    </w:p>
    <w:p>
      <w:pPr>
        <w:pStyle w:val="Normal.0"/>
        <w:rPr>
          <w:rFonts w:ascii="Verdana" w:cs="Verdana" w:hAnsi="Verdana" w:eastAsia="Verdana"/>
          <w:lang w:val="en-US"/>
        </w:rPr>
      </w:pPr>
      <w:r>
        <w:rPr>
          <w:rFonts w:ascii="Verdana" w:hAnsi="Verdana"/>
          <w:sz w:val="28"/>
          <w:szCs w:val="28"/>
          <w:rtl w:val="0"/>
          <w:lang w:val="it-IT"/>
        </w:rPr>
        <w:t xml:space="preserve">1- </w:t>
      </w:r>
      <w:r>
        <w:rPr>
          <w:rFonts w:ascii="Verdana" w:hAnsi="Verdana"/>
          <w:rtl w:val="0"/>
          <w:lang w:val="en-US"/>
        </w:rPr>
        <w:t>The Aesthetic Movement developed in the universities and intellectual circles in the last decades of the 19th century in France.</w:t>
      </w:r>
    </w:p>
    <w:p>
      <w:pPr>
        <w:pStyle w:val="Normal.0"/>
        <w:rPr>
          <w:rFonts w:ascii="Verdana" w:cs="Verdana" w:hAnsi="Verdana" w:eastAsia="Verdana"/>
          <w:sz w:val="28"/>
          <w:szCs w:val="28"/>
          <w:lang w:val="en-US"/>
        </w:rPr>
      </w:pPr>
    </w:p>
    <w:p>
      <w:pPr>
        <w:pStyle w:val="Normal.0"/>
        <w:rPr>
          <w:rFonts w:ascii="Verdana" w:cs="Verdana" w:hAnsi="Verdana" w:eastAsia="Verdana"/>
          <w:lang w:val="en-US"/>
        </w:rPr>
      </w:pPr>
      <w:r>
        <w:rPr>
          <w:rFonts w:ascii="Verdana" w:hAnsi="Verdana"/>
          <w:sz w:val="28"/>
          <w:szCs w:val="28"/>
          <w:rtl w:val="0"/>
          <w:lang w:val="it-IT"/>
        </w:rPr>
        <w:t xml:space="preserve">2- </w:t>
      </w:r>
      <w:r>
        <w:rPr>
          <w:rFonts w:ascii="Verdana" w:hAnsi="Verdana"/>
          <w:rtl w:val="0"/>
          <w:lang w:val="en-US"/>
        </w:rPr>
        <w:t>The Aesthetic Movement reflected the sense of frustration and uncertainty of the artist, his reaction against the materialism and the restrictive code of the bourgeoisie and his need to re-define the role of art</w:t>
      </w:r>
      <w:r>
        <w:rPr>
          <w:rFonts w:ascii="Verdana" w:hAnsi="Verdana"/>
          <w:rtl w:val="0"/>
          <w:lang w:val="en-US"/>
        </w:rPr>
        <w:t>.</w:t>
      </w:r>
    </w:p>
    <w:p>
      <w:pPr>
        <w:pStyle w:val="Normal.0"/>
        <w:rPr>
          <w:rFonts w:ascii="Verdana" w:cs="Verdana" w:hAnsi="Verdana" w:eastAsia="Verdana"/>
          <w:lang w:val="en-US"/>
        </w:rPr>
      </w:pPr>
    </w:p>
    <w:p>
      <w:pPr>
        <w:pStyle w:val="Normal.0"/>
        <w:rPr>
          <w:rFonts w:ascii="Verdana" w:cs="Verdana" w:hAnsi="Verdana" w:eastAsia="Verdana"/>
          <w:lang w:val="en-US"/>
        </w:rPr>
      </w:pPr>
      <w:r>
        <w:rPr>
          <w:rFonts w:ascii="Verdana" w:hAnsi="Verdana"/>
          <w:rtl w:val="0"/>
          <w:lang w:val="en-US"/>
        </w:rPr>
        <w:t xml:space="preserve">3- The motto </w:t>
      </w:r>
      <w:r>
        <w:rPr>
          <w:rFonts w:ascii="Verdana" w:hAnsi="Verdana" w:hint="default"/>
          <w:rtl w:val="0"/>
          <w:lang w:val="en-US"/>
        </w:rPr>
        <w:t xml:space="preserve"> “</w:t>
      </w:r>
      <w:r>
        <w:rPr>
          <w:rFonts w:ascii="Verdana" w:hAnsi="Verdana"/>
          <w:rtl w:val="0"/>
          <w:lang w:val="en-US"/>
        </w:rPr>
        <w:t>Art for Art</w:t>
      </w:r>
      <w:r>
        <w:rPr>
          <w:rFonts w:ascii="Verdana" w:hAnsi="Verdana" w:hint="default"/>
          <w:rtl w:val="0"/>
          <w:lang w:val="en-US"/>
        </w:rPr>
        <w:t>’</w:t>
      </w:r>
      <w:r>
        <w:rPr>
          <w:rFonts w:ascii="Verdana" w:hAnsi="Verdana"/>
          <w:rtl w:val="0"/>
          <w:lang w:val="en-US"/>
        </w:rPr>
        <w:t>s Sake</w:t>
      </w:r>
      <w:r>
        <w:rPr>
          <w:rFonts w:ascii="Verdana" w:hAnsi="Verdana" w:hint="default"/>
          <w:rtl w:val="0"/>
          <w:lang w:val="en-US"/>
        </w:rPr>
        <w:t xml:space="preserve">” </w:t>
      </w:r>
      <w:r>
        <w:rPr>
          <w:rFonts w:ascii="Verdana" w:hAnsi="Verdana"/>
          <w:rtl w:val="0"/>
          <w:lang w:val="en-US"/>
        </w:rPr>
        <w:t>is a definition of Theophile Gautier.</w:t>
      </w:r>
      <w:r>
        <w:rPr>
          <w:rFonts w:ascii="Verdana" w:hAnsi="Verdana"/>
          <w:rtl w:val="0"/>
          <w:lang w:val="en-US"/>
        </w:rPr>
        <w:t xml:space="preserve"> </w:t>
      </w:r>
    </w:p>
    <w:p>
      <w:pPr>
        <w:pStyle w:val="Normal.0"/>
        <w:rPr>
          <w:rFonts w:ascii="Verdana" w:cs="Verdana" w:hAnsi="Verdana" w:eastAsia="Verdana"/>
          <w:lang w:val="en-US"/>
        </w:rPr>
      </w:pPr>
    </w:p>
    <w:p>
      <w:pPr>
        <w:pStyle w:val="Normal.0"/>
        <w:rPr>
          <w:rFonts w:ascii="Verdana" w:cs="Verdana" w:hAnsi="Verdana" w:eastAsia="Verdana"/>
          <w:lang w:val="en-US"/>
        </w:rPr>
      </w:pPr>
      <w:r>
        <w:rPr>
          <w:rFonts w:ascii="Verdana" w:hAnsi="Verdana"/>
          <w:rtl w:val="0"/>
          <w:lang w:val="en-US"/>
        </w:rPr>
        <w:t>4-</w:t>
      </w:r>
      <w:r>
        <w:rPr>
          <w:rFonts w:ascii="Verdana" w:hAnsi="Verdana"/>
          <w:rtl w:val="0"/>
          <w:lang w:val="en-US"/>
        </w:rPr>
        <w:t>The Aesthete had an unconventional existence, pursuing sensation and excess and cultivating art and beauty.</w:t>
      </w:r>
    </w:p>
    <w:p>
      <w:pPr>
        <w:pStyle w:val="Normal.0"/>
        <w:rPr>
          <w:rFonts w:ascii="Verdana" w:cs="Verdana" w:hAnsi="Verdana" w:eastAsia="Verdana"/>
          <w:sz w:val="28"/>
          <w:szCs w:val="28"/>
          <w:lang w:val="en-US"/>
        </w:rPr>
      </w:pPr>
    </w:p>
    <w:p>
      <w:pPr>
        <w:pStyle w:val="Normal.0"/>
        <w:rPr>
          <w:u w:val="single"/>
        </w:rPr>
      </w:pPr>
      <w:r>
        <w:rPr>
          <w:u w:val="single"/>
          <w:rtl w:val="0"/>
          <w:lang w:val="it-IT"/>
        </w:rPr>
        <w:t>E</w:t>
      </w:r>
      <w:r>
        <w:rPr>
          <w:u w:val="single"/>
          <w:rtl w:val="0"/>
          <w:lang w:val="it-IT"/>
        </w:rPr>
        <w:t>XERCISE</w:t>
      </w:r>
      <w:r>
        <w:rPr>
          <w:u w:val="single"/>
          <w:rtl w:val="0"/>
          <w:lang w:val="it-IT"/>
        </w:rPr>
        <w:t xml:space="preserve"> 2</w:t>
      </w:r>
    </w:p>
    <w:p>
      <w:pPr>
        <w:pStyle w:val="Normal.0"/>
        <w:rPr>
          <w:rFonts w:ascii="Verdana" w:cs="Verdana" w:hAnsi="Verdana" w:eastAsia="Verdana"/>
          <w:sz w:val="28"/>
          <w:szCs w:val="28"/>
          <w:lang w:val="en-US"/>
        </w:rPr>
      </w:pPr>
    </w:p>
    <w:p>
      <w:pPr>
        <w:pStyle w:val="Normal.0"/>
      </w:pPr>
      <w:r>
        <w:rPr>
          <w:rtl w:val="0"/>
        </w:rPr>
        <w:t xml:space="preserve">1 </w:t>
      </w:r>
      <w:r>
        <w:rPr>
          <w:rtl w:val="0"/>
        </w:rPr>
        <w:t>A</w:t>
      </w:r>
      <w:r>
        <w:rPr>
          <w:rtl w:val="0"/>
        </w:rPr>
        <w:t>nd</w:t>
      </w:r>
      <w:r>
        <w:rPr>
          <w:rtl w:val="0"/>
        </w:rPr>
        <w:t>, 2</w:t>
      </w:r>
      <w:r>
        <w:rPr>
          <w:rtl w:val="0"/>
        </w:rPr>
        <w:t xml:space="preserve"> </w:t>
      </w:r>
      <w:r>
        <w:rPr>
          <w:rtl w:val="0"/>
        </w:rPr>
        <w:t>T</w:t>
      </w:r>
      <w:r>
        <w:rPr>
          <w:rtl w:val="0"/>
        </w:rPr>
        <w:t>he</w:t>
      </w:r>
      <w:r>
        <w:rPr>
          <w:rtl w:val="0"/>
        </w:rPr>
        <w:t xml:space="preserve">, </w:t>
      </w:r>
      <w:r>
        <w:rPr>
          <w:rtl w:val="0"/>
        </w:rPr>
        <w:t>3</w:t>
      </w:r>
      <w:r>
        <w:rPr>
          <w:rtl w:val="0"/>
        </w:rPr>
        <w:t xml:space="preserve"> W</w:t>
      </w:r>
      <w:r>
        <w:rPr>
          <w:rtl w:val="0"/>
        </w:rPr>
        <w:t>ith</w:t>
      </w:r>
      <w:r>
        <w:rPr>
          <w:rtl w:val="0"/>
        </w:rPr>
        <w:t xml:space="preserve">, </w:t>
      </w:r>
      <w:r>
        <w:rPr>
          <w:rtl w:val="0"/>
        </w:rPr>
        <w:t xml:space="preserve">4 </w:t>
      </w:r>
      <w:r>
        <w:rPr>
          <w:rtl w:val="0"/>
        </w:rPr>
        <w:t>I</w:t>
      </w:r>
      <w:r>
        <w:rPr>
          <w:rtl w:val="0"/>
        </w:rPr>
        <w:t>nto</w:t>
      </w:r>
      <w:r>
        <w:rPr>
          <w:rtl w:val="0"/>
        </w:rPr>
        <w:t xml:space="preserve">, </w:t>
      </w:r>
      <w:r>
        <w:rPr>
          <w:rtl w:val="0"/>
        </w:rPr>
        <w:t xml:space="preserve">5 </w:t>
      </w:r>
      <w:r>
        <w:rPr>
          <w:rtl w:val="0"/>
        </w:rPr>
        <w:t>F</w:t>
      </w:r>
      <w:r>
        <w:rPr>
          <w:rtl w:val="0"/>
        </w:rPr>
        <w:t>or</w:t>
      </w:r>
      <w:r>
        <w:rPr>
          <w:rtl w:val="0"/>
        </w:rPr>
        <w:t xml:space="preserve">, </w:t>
      </w:r>
      <w:r>
        <w:rPr>
          <w:rtl w:val="0"/>
        </w:rPr>
        <w:t>6</w:t>
      </w:r>
      <w:r>
        <w:rPr>
          <w:rtl w:val="0"/>
        </w:rPr>
        <w:t xml:space="preserve"> F</w:t>
      </w:r>
      <w:r>
        <w:rPr>
          <w:rtl w:val="0"/>
        </w:rPr>
        <w:t>rom</w:t>
      </w:r>
      <w:r>
        <w:rPr>
          <w:rtl w:val="0"/>
        </w:rPr>
        <w:t xml:space="preserve">, </w:t>
      </w:r>
      <w:r>
        <w:rPr>
          <w:rtl w:val="0"/>
        </w:rPr>
        <w:t>7</w:t>
      </w:r>
      <w:r>
        <w:rPr>
          <w:rtl w:val="0"/>
        </w:rPr>
        <w:t xml:space="preserve"> A, </w:t>
      </w:r>
      <w:r>
        <w:rPr>
          <w:rtl w:val="0"/>
        </w:rPr>
        <w:t>8</w:t>
      </w:r>
      <w:r>
        <w:rPr>
          <w:rtl w:val="0"/>
        </w:rPr>
        <w:t xml:space="preserve"> W</w:t>
      </w:r>
      <w:r>
        <w:rPr>
          <w:rtl w:val="0"/>
        </w:rPr>
        <w:t>hich</w:t>
      </w:r>
      <w:r>
        <w:rPr>
          <w:rtl w:val="0"/>
        </w:rPr>
        <w:t xml:space="preserve">, </w:t>
      </w:r>
      <w:r>
        <w:rPr>
          <w:rtl w:val="0"/>
        </w:rPr>
        <w:t>9</w:t>
      </w:r>
      <w:r>
        <w:rPr>
          <w:rtl w:val="0"/>
        </w:rPr>
        <w:t xml:space="preserve"> T</w:t>
      </w:r>
      <w:r>
        <w:rPr>
          <w:rtl w:val="0"/>
        </w:rPr>
        <w:t>o</w:t>
      </w:r>
      <w:r>
        <w:rPr>
          <w:rtl w:val="0"/>
        </w:rPr>
        <w:t xml:space="preserve">, </w:t>
      </w:r>
      <w:r>
        <w:rPr>
          <w:rtl w:val="0"/>
        </w:rPr>
        <w:t>10</w:t>
      </w:r>
      <w:r>
        <w:rPr>
          <w:rtl w:val="0"/>
        </w:rPr>
        <w:t xml:space="preserve"> W</w:t>
      </w:r>
      <w:r>
        <w:rPr>
          <w:rtl w:val="0"/>
        </w:rPr>
        <w:t>ell</w:t>
      </w:r>
      <w:r>
        <w:rPr>
          <w:rtl w:val="0"/>
        </w:rPr>
        <w:t xml:space="preserve">, </w:t>
      </w:r>
      <w:r>
        <w:rPr>
          <w:rtl w:val="0"/>
        </w:rPr>
        <w:t>11</w:t>
      </w:r>
      <w:r>
        <w:rPr>
          <w:rtl w:val="0"/>
        </w:rPr>
        <w:t xml:space="preserve"> O</w:t>
      </w:r>
      <w:r>
        <w:rPr>
          <w:rtl w:val="0"/>
        </w:rPr>
        <w:t>f</w:t>
      </w:r>
      <w:r>
        <w:rPr>
          <w:rtl w:val="0"/>
        </w:rPr>
        <w:t xml:space="preserve">, </w:t>
      </w:r>
      <w:r>
        <w:rPr>
          <w:rtl w:val="0"/>
        </w:rPr>
        <w:t>12</w:t>
      </w:r>
      <w:r>
        <w:rPr>
          <w:rtl w:val="0"/>
        </w:rPr>
        <w:t xml:space="preserve"> T</w:t>
      </w:r>
      <w:r>
        <w:rPr>
          <w:rtl w:val="0"/>
        </w:rPr>
        <w:t>he</w:t>
      </w:r>
    </w:p>
    <w:p>
      <w:pPr>
        <w:pStyle w:val="Normal.0"/>
        <w:rPr>
          <w:rFonts w:ascii="Verdana" w:cs="Verdana" w:hAnsi="Verdana" w:eastAsia="Verdana"/>
          <w:sz w:val="28"/>
          <w:szCs w:val="28"/>
          <w:lang w:val="en-US"/>
        </w:rPr>
      </w:pPr>
    </w:p>
    <w:p>
      <w:pPr>
        <w:pStyle w:val="Normal.0"/>
        <w:rPr>
          <w:rFonts w:ascii="Verdana" w:cs="Verdana" w:hAnsi="Verdana" w:eastAsia="Verdana"/>
          <w:sz w:val="28"/>
          <w:szCs w:val="28"/>
          <w:lang w:val="en-US"/>
        </w:rPr>
      </w:pPr>
    </w:p>
    <w:p>
      <w:pPr>
        <w:pStyle w:val="Normal.0"/>
        <w:rPr>
          <w:rFonts w:ascii="Verdana" w:cs="Verdana" w:hAnsi="Verdana" w:eastAsia="Verdana"/>
          <w:sz w:val="28"/>
          <w:szCs w:val="28"/>
          <w:lang w:val="en-US"/>
        </w:rPr>
      </w:pPr>
    </w:p>
    <w:p>
      <w:pPr>
        <w:pStyle w:val="Normal.0"/>
        <w:rPr>
          <w:rFonts w:ascii="Verdana" w:cs="Verdana" w:hAnsi="Verdana" w:eastAsia="Verdana"/>
          <w:sz w:val="28"/>
          <w:szCs w:val="28"/>
          <w:lang w:val="en-US"/>
        </w:rPr>
      </w:pPr>
    </w:p>
    <w:p>
      <w:pPr>
        <w:pStyle w:val="Normal.0"/>
        <w:jc w:val="center"/>
        <w:rPr>
          <w:rFonts w:ascii="Verdana" w:cs="Verdana" w:hAnsi="Verdana" w:eastAsia="Verdana"/>
          <w:b w:val="1"/>
          <w:bCs w:val="1"/>
          <w:i w:val="1"/>
          <w:iCs w:val="1"/>
          <w:sz w:val="36"/>
          <w:szCs w:val="36"/>
          <w:u w:val="single"/>
          <w:lang w:val="en-US"/>
        </w:rPr>
      </w:pPr>
      <w:r>
        <w:rPr>
          <w:rFonts w:ascii="Verdana" w:hAnsi="Verdana"/>
          <w:b w:val="1"/>
          <w:bCs w:val="1"/>
          <w:i w:val="1"/>
          <w:iCs w:val="1"/>
          <w:sz w:val="36"/>
          <w:szCs w:val="36"/>
          <w:u w:val="single"/>
          <w:rtl w:val="0"/>
          <w:lang w:val="en-US"/>
        </w:rPr>
        <w:t>AESTHETICISM</w:t>
      </w:r>
    </w:p>
    <w:p>
      <w:pPr>
        <w:pStyle w:val="Normal.0"/>
        <w:jc w:val="center"/>
        <w:rPr>
          <w:rFonts w:ascii="Verdana" w:cs="Verdana" w:hAnsi="Verdana" w:eastAsia="Verdana"/>
          <w:b w:val="1"/>
          <w:bCs w:val="1"/>
          <w:i w:val="1"/>
          <w:iCs w:val="1"/>
          <w:sz w:val="36"/>
          <w:szCs w:val="36"/>
          <w:u w:val="single"/>
          <w:lang w:val="en-US"/>
        </w:rPr>
      </w:pPr>
    </w:p>
    <w:p>
      <w:pPr>
        <w:pStyle w:val="Normal.0"/>
        <w:jc w:val="center"/>
        <w:rPr>
          <w:rFonts w:ascii="Verdana" w:cs="Verdana" w:hAnsi="Verdana" w:eastAsia="Verdana"/>
          <w:b w:val="1"/>
          <w:bCs w:val="1"/>
          <w:sz w:val="36"/>
          <w:szCs w:val="36"/>
          <w:lang w:val="en-US"/>
        </w:rPr>
      </w:pPr>
      <w:r>
        <w:rPr>
          <w:rFonts w:ascii="Verdana" w:hAnsi="Verdana"/>
          <w:b w:val="1"/>
          <w:bCs w:val="1"/>
          <w:sz w:val="36"/>
          <w:szCs w:val="36"/>
          <w:rtl w:val="0"/>
          <w:lang w:val="en-US"/>
        </w:rPr>
        <w:t>EXERCISES</w:t>
      </w:r>
    </w:p>
    <w:p>
      <w:pPr>
        <w:pStyle w:val="Normal.0"/>
        <w:rPr>
          <w:rFonts w:ascii="Verdana" w:cs="Verdana" w:hAnsi="Verdana" w:eastAsia="Verdana"/>
          <w:sz w:val="28"/>
          <w:szCs w:val="28"/>
          <w:lang w:val="en-US"/>
        </w:rPr>
      </w:pPr>
    </w:p>
    <w:p>
      <w:pPr>
        <w:pStyle w:val="Normal.0"/>
        <w:rPr>
          <w:rFonts w:ascii="Verdana" w:cs="Verdana" w:hAnsi="Verdana" w:eastAsia="Verdana"/>
          <w:sz w:val="28"/>
          <w:szCs w:val="28"/>
          <w:lang w:val="en-US"/>
        </w:rPr>
      </w:pPr>
    </w:p>
    <w:p>
      <w:pPr>
        <w:pStyle w:val="Normal.0"/>
        <w:rPr>
          <w:rFonts w:ascii="Trebuchet MS" w:cs="Trebuchet MS" w:hAnsi="Trebuchet MS" w:eastAsia="Trebuchet MS"/>
          <w:b w:val="1"/>
          <w:bCs w:val="1"/>
          <w:sz w:val="28"/>
          <w:szCs w:val="28"/>
          <w:lang w:val="en-US"/>
        </w:rPr>
      </w:pPr>
      <w:r>
        <w:rPr>
          <w:rFonts w:ascii="Trebuchet MS" w:hAnsi="Trebuchet MS"/>
          <w:b w:val="1"/>
          <w:bCs w:val="1"/>
          <w:sz w:val="28"/>
          <w:szCs w:val="28"/>
          <w:rtl w:val="0"/>
          <w:lang w:val="en-US"/>
        </w:rPr>
        <w:t>PAG</w:t>
      </w:r>
      <w:r>
        <w:rPr>
          <w:rFonts w:ascii="Trebuchet MS" w:hAnsi="Trebuchet MS"/>
          <w:b w:val="1"/>
          <w:bCs w:val="1"/>
          <w:sz w:val="28"/>
          <w:szCs w:val="28"/>
          <w:rtl w:val="0"/>
          <w:lang w:val="it-IT"/>
        </w:rPr>
        <w:t>E</w:t>
      </w:r>
      <w:r>
        <w:rPr>
          <w:rFonts w:ascii="Trebuchet MS" w:hAnsi="Trebuchet MS"/>
          <w:b w:val="1"/>
          <w:bCs w:val="1"/>
          <w:sz w:val="28"/>
          <w:szCs w:val="28"/>
          <w:rtl w:val="0"/>
          <w:lang w:val="en-US"/>
        </w:rPr>
        <w:t xml:space="preserve"> 349</w:t>
      </w:r>
    </w:p>
    <w:p>
      <w:pPr>
        <w:pStyle w:val="Normal.0"/>
        <w:rPr>
          <w:rFonts w:ascii="Verdana" w:cs="Verdana" w:hAnsi="Verdana" w:eastAsia="Verdana"/>
          <w:b w:val="1"/>
          <w:bCs w:val="1"/>
          <w:sz w:val="28"/>
          <w:szCs w:val="28"/>
          <w:lang w:val="en-US"/>
        </w:rPr>
      </w:pPr>
    </w:p>
    <w:p>
      <w:pPr>
        <w:pStyle w:val="Normal.0"/>
        <w:rPr>
          <w:sz w:val="26"/>
          <w:szCs w:val="26"/>
          <w:u w:val="single"/>
          <w:lang w:val="en-US"/>
        </w:rPr>
      </w:pPr>
      <w:r>
        <w:rPr>
          <w:sz w:val="24"/>
          <w:szCs w:val="24"/>
          <w:u w:val="single"/>
          <w:rtl w:val="0"/>
          <w:lang w:val="en-US"/>
        </w:rPr>
        <w:t>E</w:t>
      </w:r>
      <w:r>
        <w:rPr>
          <w:sz w:val="24"/>
          <w:szCs w:val="24"/>
          <w:u w:val="single"/>
          <w:rtl w:val="0"/>
          <w:lang w:val="it-IT"/>
        </w:rPr>
        <w:t>XERCISE</w:t>
      </w:r>
      <w:r>
        <w:rPr>
          <w:sz w:val="26"/>
          <w:szCs w:val="26"/>
          <w:u w:val="single"/>
          <w:rtl w:val="0"/>
          <w:lang w:val="en-US"/>
        </w:rPr>
        <w:t xml:space="preserve"> 1</w:t>
      </w:r>
    </w:p>
    <w:p>
      <w:pPr>
        <w:pStyle w:val="List Paragraph"/>
        <w:bidi w:val="0"/>
        <w:ind w:left="0" w:right="0" w:firstLine="0"/>
        <w:jc w:val="left"/>
        <w:rPr>
          <w:rFonts w:ascii="Verdana" w:cs="Verdana" w:hAnsi="Verdana" w:eastAsia="Verdana"/>
          <w:sz w:val="28"/>
          <w:szCs w:val="28"/>
          <w:rtl w:val="0"/>
          <w:lang w:val="en-US"/>
        </w:rPr>
      </w:pPr>
    </w:p>
    <w:p>
      <w:pPr>
        <w:pStyle w:val="List Paragraph"/>
        <w:bidi w:val="0"/>
        <w:ind w:left="0" w:right="0" w:firstLine="0"/>
        <w:jc w:val="left"/>
        <w:rPr>
          <w:rtl w:val="0"/>
          <w:lang w:val="en-US"/>
        </w:rPr>
      </w:pPr>
      <w:r>
        <w:rPr>
          <w:rtl w:val="0"/>
          <w:lang w:val="en-US"/>
        </w:rPr>
        <w:t>1- Hardy</w:t>
      </w:r>
      <w:r>
        <w:rPr>
          <w:rtl w:val="0"/>
          <w:lang w:val="en-US"/>
        </w:rPr>
        <w:t>’</w:t>
      </w:r>
      <w:r>
        <w:rPr>
          <w:rtl w:val="0"/>
          <w:lang w:val="en-US"/>
        </w:rPr>
        <w:t xml:space="preserve">s works were immediately successful because of their subversive and potentially </w:t>
      </w:r>
      <w:r>
        <w:rPr>
          <w:rtl w:val="0"/>
          <w:lang w:val="en-US"/>
        </w:rPr>
        <w:t>“</w:t>
      </w:r>
      <w:r>
        <w:rPr>
          <w:rtl w:val="0"/>
          <w:lang w:val="en-US"/>
        </w:rPr>
        <w:t>demoralising</w:t>
      </w:r>
      <w:r>
        <w:rPr>
          <w:rtl w:val="0"/>
          <w:lang w:val="en-US"/>
        </w:rPr>
        <w:t xml:space="preserve">” </w:t>
      </w:r>
      <w:r>
        <w:rPr>
          <w:rtl w:val="0"/>
          <w:lang w:val="en-US"/>
        </w:rPr>
        <w:t>message.</w:t>
      </w:r>
    </w:p>
    <w:p>
      <w:pPr>
        <w:pStyle w:val="List Paragraph"/>
        <w:bidi w:val="0"/>
        <w:ind w:left="0" w:right="0" w:firstLine="0"/>
        <w:jc w:val="left"/>
        <w:rPr>
          <w:rtl w:val="0"/>
          <w:lang w:val="en-US"/>
        </w:rPr>
      </w:pPr>
    </w:p>
    <w:p>
      <w:pPr>
        <w:pStyle w:val="List Paragraph"/>
        <w:bidi w:val="0"/>
        <w:ind w:left="0" w:right="0" w:firstLine="0"/>
        <w:jc w:val="left"/>
        <w:rPr>
          <w:rtl w:val="0"/>
          <w:lang w:val="en-US"/>
        </w:rPr>
      </w:pPr>
      <w:r>
        <w:rPr>
          <w:rtl w:val="0"/>
          <w:lang w:val="en-US"/>
        </w:rPr>
        <w:t>2- For Hardy art was the only means to stop time.</w:t>
      </w:r>
    </w:p>
    <w:p>
      <w:pPr>
        <w:pStyle w:val="List Paragraph"/>
        <w:bidi w:val="0"/>
        <w:ind w:left="0" w:right="0" w:firstLine="0"/>
        <w:jc w:val="left"/>
        <w:rPr>
          <w:rtl w:val="0"/>
          <w:lang w:val="en-US"/>
        </w:rPr>
      </w:pPr>
      <w:r>
        <w:rPr>
          <w:rtl w:val="0"/>
          <w:lang w:val="en-US"/>
        </w:rPr>
        <w:t xml:space="preserve">3- He thought life should be lived in the spirit of art, namely </w:t>
      </w:r>
      <w:r>
        <w:rPr>
          <w:rtl w:val="0"/>
          <w:lang w:val="en-US"/>
        </w:rPr>
        <w:t>“</w:t>
      </w:r>
      <w:r>
        <w:rPr>
          <w:rtl w:val="0"/>
          <w:lang w:val="en-US"/>
        </w:rPr>
        <w:t>as a work of art</w:t>
      </w:r>
      <w:r>
        <w:rPr>
          <w:rtl w:val="0"/>
          <w:lang w:val="en-US"/>
        </w:rPr>
        <w:t>”</w:t>
      </w:r>
      <w:r>
        <w:rPr>
          <w:rtl w:val="0"/>
          <w:lang w:val="en-US"/>
        </w:rPr>
        <w:t>.</w:t>
      </w:r>
    </w:p>
    <w:p>
      <w:pPr>
        <w:pStyle w:val="List Paragraph"/>
        <w:bidi w:val="0"/>
        <w:ind w:left="0" w:right="0" w:firstLine="0"/>
        <w:jc w:val="left"/>
        <w:rPr>
          <w:rtl w:val="0"/>
          <w:lang w:val="en-US"/>
        </w:rPr>
      </w:pPr>
    </w:p>
    <w:p>
      <w:pPr>
        <w:pStyle w:val="List Paragraph"/>
        <w:bidi w:val="0"/>
        <w:ind w:left="0" w:right="0" w:firstLine="0"/>
        <w:jc w:val="left"/>
        <w:rPr>
          <w:rtl w:val="0"/>
          <w:lang w:val="en-US"/>
        </w:rPr>
      </w:pPr>
      <w:r>
        <w:rPr>
          <w:rtl w:val="0"/>
          <w:lang w:val="en-US"/>
        </w:rPr>
        <w:t xml:space="preserve">4- The task of the artist was to feel sensations, to be attentive to the </w:t>
      </w:r>
      <w:r>
        <w:rPr>
          <w:rtl w:val="0"/>
          <w:lang w:val="en-US"/>
        </w:rPr>
        <w:t>“</w:t>
      </w:r>
      <w:r>
        <w:rPr>
          <w:rtl w:val="0"/>
          <w:lang w:val="en-US"/>
        </w:rPr>
        <w:t>attractive</w:t>
      </w:r>
      <w:r>
        <w:rPr>
          <w:rtl w:val="0"/>
          <w:lang w:val="en-US"/>
        </w:rPr>
        <w:t>”</w:t>
      </w:r>
      <w:r>
        <w:rPr>
          <w:rtl w:val="0"/>
          <w:lang w:val="en-US"/>
        </w:rPr>
        <w:t xml:space="preserve">, the </w:t>
      </w:r>
      <w:r>
        <w:rPr>
          <w:rtl w:val="0"/>
          <w:lang w:val="en-US"/>
        </w:rPr>
        <w:t>“</w:t>
      </w:r>
      <w:r>
        <w:rPr>
          <w:rtl w:val="0"/>
          <w:lang w:val="en-US"/>
        </w:rPr>
        <w:t>gracious</w:t>
      </w:r>
      <w:r>
        <w:rPr>
          <w:rtl w:val="0"/>
          <w:lang w:val="en-US"/>
        </w:rPr>
        <w:t>”</w:t>
      </w:r>
      <w:r>
        <w:rPr>
          <w:rtl w:val="0"/>
          <w:lang w:val="en-US"/>
        </w:rPr>
        <w:t>.</w:t>
      </w:r>
    </w:p>
    <w:p>
      <w:pPr>
        <w:pStyle w:val="List Paragraph"/>
        <w:bidi w:val="0"/>
        <w:ind w:left="0" w:right="0" w:firstLine="0"/>
        <w:jc w:val="left"/>
        <w:rPr>
          <w:rtl w:val="0"/>
          <w:lang w:val="en-US"/>
        </w:rPr>
      </w:pPr>
    </w:p>
    <w:p>
      <w:pPr>
        <w:pStyle w:val="List Paragraph"/>
        <w:bidi w:val="0"/>
        <w:ind w:left="0" w:right="0" w:firstLine="0"/>
        <w:jc w:val="left"/>
        <w:rPr>
          <w:rtl w:val="0"/>
        </w:rPr>
      </w:pPr>
      <w:r>
        <w:rPr>
          <w:rtl w:val="0"/>
          <w:lang w:val="en-US"/>
        </w:rPr>
        <w:t>5- The only implication of this new aesthetic position was that art had no reference to life, and therefore it had nothing to do with morality and did not need to be didactic.</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