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F8" w:rsidRPr="001478F8" w:rsidRDefault="001478F8" w:rsidP="002828C1">
      <w:pPr>
        <w:spacing w:after="0"/>
        <w:jc w:val="both"/>
        <w:rPr>
          <w:b/>
          <w:lang w:val="en-GB"/>
        </w:rPr>
      </w:pPr>
      <w:r w:rsidRPr="001478F8">
        <w:rPr>
          <w:b/>
          <w:lang w:val="en-GB"/>
        </w:rPr>
        <w:t>Elements of analysis</w:t>
      </w:r>
    </w:p>
    <w:p w:rsidR="002828C1" w:rsidRDefault="002828C1" w:rsidP="002828C1">
      <w:pPr>
        <w:spacing w:after="0"/>
        <w:jc w:val="both"/>
        <w:rPr>
          <w:lang w:val="en-GB"/>
        </w:rPr>
      </w:pPr>
      <w:r>
        <w:rPr>
          <w:lang w:val="en-GB"/>
        </w:rPr>
        <w:t>When speaking about a character you have to distinguish between a “flat” character (who remains the same along the story, it doesn’t change and it doesn’t show a parabola or development) and a “round” character (which personality develops along the novel).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Characterisation is the way a character comes to life. So the intelligent reader should analyse the categories the narrator exploits to create the character. Most off the times the categorises  the narrator exploits are mixed </w:t>
      </w:r>
      <w:r>
        <w:rPr>
          <w:lang w:val="en-GB"/>
        </w:rPr>
        <w:t>up some are even more space than</w:t>
      </w:r>
      <w:r w:rsidRPr="001478F8">
        <w:rPr>
          <w:lang w:val="en-GB"/>
        </w:rPr>
        <w:t xml:space="preserve"> others. 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</w:p>
    <w:p w:rsidR="001478F8" w:rsidRPr="001478F8" w:rsidRDefault="001478F8" w:rsidP="002828C1">
      <w:pPr>
        <w:spacing w:after="0"/>
        <w:jc w:val="both"/>
        <w:rPr>
          <w:b/>
          <w:lang w:val="en-GB"/>
        </w:rPr>
      </w:pPr>
      <w:r w:rsidRPr="001478F8">
        <w:rPr>
          <w:b/>
          <w:lang w:val="en-GB"/>
        </w:rPr>
        <w:t>How does the character comes to life?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>A character is made of language.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</w:p>
    <w:p w:rsid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>A narrator can use different techniques when he brings character to life.</w:t>
      </w:r>
    </w:p>
    <w:p w:rsidR="001478F8" w:rsidRDefault="001478F8" w:rsidP="002828C1">
      <w:pPr>
        <w:pStyle w:val="Paragrafoelenco"/>
        <w:numPr>
          <w:ilvl w:val="0"/>
          <w:numId w:val="3"/>
        </w:numPr>
        <w:spacing w:after="0"/>
        <w:jc w:val="both"/>
        <w:rPr>
          <w:lang w:val="en-GB"/>
        </w:rPr>
      </w:pPr>
      <w:r w:rsidRPr="001478F8">
        <w:rPr>
          <w:color w:val="FF0000"/>
          <w:lang w:val="en-GB"/>
        </w:rPr>
        <w:t>Telling</w:t>
      </w:r>
      <w:r w:rsidRPr="001478F8">
        <w:rPr>
          <w:lang w:val="en-GB"/>
        </w:rPr>
        <w:t>--&gt; it tells the reader everything about the character: everything the reader knows, al the ideas the reader made up about the character, is filtered by the narrator.</w:t>
      </w:r>
    </w:p>
    <w:p w:rsidR="001478F8" w:rsidRPr="001478F8" w:rsidRDefault="001478F8" w:rsidP="002828C1">
      <w:pPr>
        <w:pStyle w:val="Paragrafoelenco"/>
        <w:numPr>
          <w:ilvl w:val="0"/>
          <w:numId w:val="3"/>
        </w:numPr>
        <w:spacing w:after="0"/>
        <w:jc w:val="both"/>
        <w:rPr>
          <w:lang w:val="en-GB"/>
        </w:rPr>
      </w:pPr>
      <w:r w:rsidRPr="001478F8">
        <w:rPr>
          <w:color w:val="FF0000"/>
          <w:lang w:val="en-GB"/>
        </w:rPr>
        <w:t>Showing</w:t>
      </w:r>
      <w:r w:rsidRPr="001478F8">
        <w:rPr>
          <w:lang w:val="en-GB"/>
        </w:rPr>
        <w:t>--&gt; the narrator shows the character in action (for ex. through dialogue)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 </w:t>
      </w:r>
    </w:p>
    <w:p w:rsid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>What is the position of the reader in the two cases?</w:t>
      </w:r>
    </w:p>
    <w:p w:rsidR="001478F8" w:rsidRDefault="001478F8" w:rsidP="002828C1">
      <w:pPr>
        <w:pStyle w:val="Paragrafoelenco"/>
        <w:numPr>
          <w:ilvl w:val="0"/>
          <w:numId w:val="5"/>
        </w:num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If the most frequent technique is the technique of showing, he can make a </w:t>
      </w:r>
      <w:r w:rsidRPr="001478F8">
        <w:rPr>
          <w:color w:val="FF0000"/>
          <w:lang w:val="en-GB"/>
        </w:rPr>
        <w:t>more personal idea of the character</w:t>
      </w:r>
      <w:r w:rsidRPr="001478F8">
        <w:rPr>
          <w:lang w:val="en-GB"/>
        </w:rPr>
        <w:t>.</w:t>
      </w:r>
    </w:p>
    <w:p w:rsidR="001478F8" w:rsidRPr="001478F8" w:rsidRDefault="001478F8" w:rsidP="002828C1">
      <w:pPr>
        <w:pStyle w:val="Paragrafoelenco"/>
        <w:numPr>
          <w:ilvl w:val="0"/>
          <w:numId w:val="5"/>
        </w:num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If the narrator mainly uses the technique of telling, the reader is </w:t>
      </w:r>
      <w:r w:rsidRPr="001478F8">
        <w:rPr>
          <w:color w:val="FF0000"/>
          <w:lang w:val="en-GB"/>
        </w:rPr>
        <w:t>less free to make up a personal idea</w:t>
      </w:r>
      <w:r w:rsidRPr="001478F8">
        <w:rPr>
          <w:lang w:val="en-GB"/>
        </w:rPr>
        <w:t>.</w:t>
      </w:r>
    </w:p>
    <w:p w:rsidR="001478F8" w:rsidRDefault="001478F8" w:rsidP="002828C1">
      <w:pPr>
        <w:spacing w:after="0"/>
        <w:jc w:val="both"/>
        <w:rPr>
          <w:lang w:val="en-GB"/>
        </w:rPr>
      </w:pPr>
    </w:p>
    <w:p w:rsidR="001478F8" w:rsidRPr="001478F8" w:rsidRDefault="001478F8" w:rsidP="002828C1">
      <w:pPr>
        <w:spacing w:after="0"/>
        <w:jc w:val="both"/>
        <w:rPr>
          <w:b/>
          <w:lang w:val="en-GB"/>
        </w:rPr>
      </w:pPr>
      <w:r w:rsidRPr="001478F8">
        <w:rPr>
          <w:b/>
          <w:i/>
          <w:lang w:val="en-GB"/>
        </w:rPr>
        <w:t>Nice Work</w:t>
      </w:r>
      <w:r w:rsidRPr="001478F8">
        <w:rPr>
          <w:b/>
          <w:lang w:val="en-GB"/>
        </w:rPr>
        <w:t>, David lodge (PG 20)</w:t>
      </w:r>
    </w:p>
    <w:p w:rsidR="001478F8" w:rsidRDefault="001478F8" w:rsidP="002828C1">
      <w:pPr>
        <w:spacing w:after="0"/>
        <w:jc w:val="both"/>
        <w:rPr>
          <w:lang w:val="en-GB"/>
        </w:rPr>
      </w:pPr>
      <w:r>
        <w:rPr>
          <w:lang w:val="en-GB"/>
        </w:rPr>
        <w:t>W</w:t>
      </w:r>
      <w:r w:rsidRPr="001478F8">
        <w:rPr>
          <w:lang w:val="en-GB"/>
        </w:rPr>
        <w:t xml:space="preserve">hat is the narrator doing: </w:t>
      </w:r>
      <w:r>
        <w:rPr>
          <w:lang w:val="en-GB"/>
        </w:rPr>
        <w:t>he is introducing a new character.</w:t>
      </w:r>
    </w:p>
    <w:p w:rsidR="001478F8" w:rsidRPr="001478F8" w:rsidRDefault="001478F8" w:rsidP="002828C1">
      <w:pPr>
        <w:spacing w:after="0"/>
        <w:jc w:val="both"/>
        <w:rPr>
          <w:b/>
          <w:lang w:val="en-GB"/>
        </w:rPr>
      </w:pPr>
      <w:r w:rsidRPr="001478F8">
        <w:rPr>
          <w:b/>
          <w:lang w:val="en-GB"/>
        </w:rPr>
        <w:t>How does he present the character to the reader?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</w:p>
    <w:p w:rsidR="001478F8" w:rsidRP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t>The new character is: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Very different from Vic Wilcox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She doesn't herself believe in the concept of character (her cultural convictions)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“That is to say” a favourite phrase of her own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Robyn (name) --&gt; ideal person, socially committed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Pen</w:t>
      </w:r>
      <w:r>
        <w:rPr>
          <w:lang w:val="en-GB"/>
        </w:rPr>
        <w:t>-</w:t>
      </w:r>
      <w:r w:rsidRPr="001478F8">
        <w:rPr>
          <w:lang w:val="en-GB"/>
        </w:rPr>
        <w:t>rose (surname) --&gt; the reader might expect she is a writer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Temporary lecturer at English literature (her job) --&gt; she teaches at </w:t>
      </w:r>
      <w:proofErr w:type="spellStart"/>
      <w:r w:rsidRPr="001478F8">
        <w:rPr>
          <w:lang w:val="en-GB"/>
        </w:rPr>
        <w:t>Rummidge</w:t>
      </w:r>
      <w:proofErr w:type="spellEnd"/>
      <w:r w:rsidRPr="001478F8">
        <w:rPr>
          <w:lang w:val="en-GB"/>
        </w:rPr>
        <w:t xml:space="preserve"> University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Temporary --&gt; her social status is not stable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English literature --&gt; Her skills are mainly in the field of literature, humanistic cultural background</w:t>
      </w:r>
      <w:r>
        <w:rPr>
          <w:lang w:val="en-GB"/>
        </w:rPr>
        <w:t>;</w:t>
      </w:r>
    </w:p>
    <w:p w:rsidR="001478F8" w:rsidRPr="001478F8" w:rsidRDefault="001478F8" w:rsidP="002828C1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Holds that a character is a bourgeois </w:t>
      </w:r>
      <w:proofErr w:type="spellStart"/>
      <w:r w:rsidRPr="001478F8">
        <w:rPr>
          <w:lang w:val="en-GB"/>
        </w:rPr>
        <w:t>mith</w:t>
      </w:r>
      <w:proofErr w:type="spellEnd"/>
      <w:r w:rsidRPr="001478F8">
        <w:rPr>
          <w:lang w:val="en-GB"/>
        </w:rPr>
        <w:t xml:space="preserve"> --&gt; Her ideas, her specific convictions</w:t>
      </w:r>
      <w:r>
        <w:rPr>
          <w:lang w:val="en-GB"/>
        </w:rPr>
        <w:t>;</w:t>
      </w:r>
    </w:p>
    <w:p w:rsidR="001478F8" w:rsidRPr="001478F8" w:rsidRDefault="001478F8" w:rsidP="002828C1">
      <w:pPr>
        <w:spacing w:after="0"/>
        <w:jc w:val="both"/>
        <w:rPr>
          <w:lang w:val="en-GB"/>
        </w:rPr>
      </w:pPr>
    </w:p>
    <w:p w:rsidR="001478F8" w:rsidRPr="001478F8" w:rsidRDefault="001478F8" w:rsidP="002828C1">
      <w:pPr>
        <w:spacing w:after="0"/>
        <w:jc w:val="both"/>
        <w:rPr>
          <w:lang w:val="en-GB"/>
        </w:rPr>
      </w:pPr>
      <w:r w:rsidRPr="001478F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1478F8">
        <w:rPr>
          <w:lang w:val="en-GB"/>
        </w:rPr>
        <w:t>Third person omniscient intrusive narrator.</w:t>
      </w:r>
    </w:p>
    <w:p w:rsidR="00973A27" w:rsidRPr="001478F8" w:rsidRDefault="00973A27" w:rsidP="002828C1">
      <w:pPr>
        <w:spacing w:after="0"/>
        <w:jc w:val="both"/>
        <w:rPr>
          <w:lang w:val="en-GB"/>
        </w:rPr>
      </w:pPr>
    </w:p>
    <w:sectPr w:rsidR="00973A27" w:rsidRPr="001478F8" w:rsidSect="00973A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5C" w:rsidRDefault="008D7D5C" w:rsidP="001478F8">
      <w:pPr>
        <w:spacing w:after="0" w:line="240" w:lineRule="auto"/>
      </w:pPr>
      <w:r>
        <w:separator/>
      </w:r>
    </w:p>
  </w:endnote>
  <w:endnote w:type="continuationSeparator" w:id="0">
    <w:p w:rsidR="008D7D5C" w:rsidRDefault="008D7D5C" w:rsidP="001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5C" w:rsidRDefault="008D7D5C" w:rsidP="001478F8">
      <w:pPr>
        <w:spacing w:after="0" w:line="240" w:lineRule="auto"/>
      </w:pPr>
      <w:r>
        <w:separator/>
      </w:r>
    </w:p>
  </w:footnote>
  <w:footnote w:type="continuationSeparator" w:id="0">
    <w:p w:rsidR="008D7D5C" w:rsidRDefault="008D7D5C" w:rsidP="0014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F8" w:rsidRDefault="001478F8" w:rsidP="003F4F89">
    <w:pPr>
      <w:pStyle w:val="Intestazione"/>
      <w:tabs>
        <w:tab w:val="clear" w:pos="4819"/>
        <w:tab w:val="left" w:pos="4508"/>
      </w:tabs>
    </w:pPr>
    <w:r>
      <w:t>Giada Ferro</w:t>
    </w:r>
    <w:r>
      <w:tab/>
    </w:r>
    <w:r w:rsidR="003F4F89">
      <w:t>4ALS</w:t>
    </w:r>
    <w:r w:rsidR="003F4F89">
      <w:tab/>
      <w:t>15/09/16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380"/>
    <w:multiLevelType w:val="hybridMultilevel"/>
    <w:tmpl w:val="E7CAB112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7536DA1"/>
    <w:multiLevelType w:val="hybridMultilevel"/>
    <w:tmpl w:val="2C36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D62DF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5838"/>
    <w:multiLevelType w:val="hybridMultilevel"/>
    <w:tmpl w:val="6A4ED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0711"/>
    <w:multiLevelType w:val="hybridMultilevel"/>
    <w:tmpl w:val="80B64EF2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7C21464F"/>
    <w:multiLevelType w:val="hybridMultilevel"/>
    <w:tmpl w:val="4D74BBC6"/>
    <w:lvl w:ilvl="0" w:tplc="38F6C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78F8"/>
    <w:rsid w:val="001478F8"/>
    <w:rsid w:val="002828C1"/>
    <w:rsid w:val="003F4F89"/>
    <w:rsid w:val="007466CF"/>
    <w:rsid w:val="00865C10"/>
    <w:rsid w:val="008D7D5C"/>
    <w:rsid w:val="0093222E"/>
    <w:rsid w:val="00973A27"/>
    <w:rsid w:val="00B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7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8F8"/>
  </w:style>
  <w:style w:type="paragraph" w:styleId="Pidipagina">
    <w:name w:val="footer"/>
    <w:basedOn w:val="Normale"/>
    <w:link w:val="PidipaginaCarattere"/>
    <w:uiPriority w:val="99"/>
    <w:semiHidden/>
    <w:unhideWhenUsed/>
    <w:rsid w:val="00147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8F8"/>
  </w:style>
  <w:style w:type="paragraph" w:styleId="Paragrafoelenco">
    <w:name w:val="List Paragraph"/>
    <w:basedOn w:val="Normale"/>
    <w:uiPriority w:val="34"/>
    <w:qFormat/>
    <w:rsid w:val="00147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3</cp:revision>
  <dcterms:created xsi:type="dcterms:W3CDTF">2016-09-15T12:35:00Z</dcterms:created>
  <dcterms:modified xsi:type="dcterms:W3CDTF">2016-09-15T12:51:00Z</dcterms:modified>
</cp:coreProperties>
</file>