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D892B" w14:textId="77777777" w:rsidR="00D73795" w:rsidRPr="00DB2A73" w:rsidRDefault="005D4CC6">
      <w:pPr>
        <w:rPr>
          <w:b/>
        </w:rPr>
      </w:pPr>
      <w:r w:rsidRPr="00DB2A73">
        <w:rPr>
          <w:b/>
        </w:rPr>
        <w:t xml:space="preserve">MATTIA ROMANO  </w:t>
      </w:r>
      <w:r w:rsidR="00DB2A73">
        <w:rPr>
          <w:b/>
        </w:rPr>
        <w:t xml:space="preserve">     </w:t>
      </w:r>
      <w:bookmarkStart w:id="0" w:name="_GoBack"/>
      <w:bookmarkEnd w:id="0"/>
      <w:r w:rsidR="00DB2A73">
        <w:rPr>
          <w:b/>
        </w:rPr>
        <w:t xml:space="preserve">                  </w:t>
      </w:r>
      <w:r w:rsidRPr="00DB2A73">
        <w:rPr>
          <w:b/>
        </w:rPr>
        <w:t xml:space="preserve">       </w:t>
      </w:r>
      <w:r w:rsidR="00DB2A73">
        <w:rPr>
          <w:b/>
        </w:rPr>
        <w:t xml:space="preserve">     </w:t>
      </w:r>
      <w:r w:rsidRPr="00DB2A73">
        <w:rPr>
          <w:b/>
        </w:rPr>
        <w:t xml:space="preserve">         </w:t>
      </w:r>
      <w:r w:rsidR="00DB2A73">
        <w:rPr>
          <w:b/>
        </w:rPr>
        <w:t xml:space="preserve">CL.  V ALS                      </w:t>
      </w:r>
      <w:r w:rsidRPr="00DB2A73">
        <w:rPr>
          <w:b/>
        </w:rPr>
        <w:t xml:space="preserve">                                    05/10/2017</w:t>
      </w:r>
    </w:p>
    <w:p w14:paraId="6F53FF60" w14:textId="77777777" w:rsidR="005D4CC6" w:rsidRDefault="005D4CC6"/>
    <w:p w14:paraId="0478EE08" w14:textId="77777777" w:rsidR="005D4CC6" w:rsidRPr="00DB2A73" w:rsidRDefault="005D4CC6">
      <w:pPr>
        <w:rPr>
          <w:b/>
        </w:rPr>
      </w:pPr>
      <w:r w:rsidRPr="00DB2A73">
        <w:rPr>
          <w:b/>
        </w:rPr>
        <w:t>EX. 1 PAG</w:t>
      </w:r>
      <w:r w:rsidR="00DB2A73" w:rsidRPr="00DB2A73">
        <w:rPr>
          <w:b/>
        </w:rPr>
        <w:t>.</w:t>
      </w:r>
      <w:r w:rsidRPr="00DB2A73">
        <w:rPr>
          <w:b/>
        </w:rPr>
        <w:t xml:space="preserve"> 177</w:t>
      </w:r>
    </w:p>
    <w:p w14:paraId="2E50489A" w14:textId="77777777" w:rsidR="005D4CC6" w:rsidRPr="005D4CC6" w:rsidRDefault="005D4CC6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 w:rsidRPr="005D4CC6">
        <w:rPr>
          <w:lang w:val="en-US"/>
        </w:rPr>
        <w:t>The speaker is an Indian immigrant</w:t>
      </w:r>
    </w:p>
    <w:p w14:paraId="58FE0F6A" w14:textId="77777777" w:rsidR="005D4CC6" w:rsidRPr="005D4CC6" w:rsidRDefault="005D4CC6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 w:rsidRPr="005D4CC6">
        <w:rPr>
          <w:lang w:val="en-US"/>
        </w:rPr>
        <w:t>His theory is that the resentment migrants engender is connected with the force of gravity</w:t>
      </w:r>
    </w:p>
    <w:p w14:paraId="25A23CB0" w14:textId="77777777" w:rsidR="005D4CC6" w:rsidRPr="00F11378" w:rsidRDefault="005D4CC6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 w:rsidRPr="00F11378">
        <w:rPr>
          <w:lang w:val="en-US"/>
        </w:rPr>
        <w:t>Salman</w:t>
      </w:r>
      <w:r w:rsidRPr="00F11378">
        <w:rPr>
          <w:lang w:val="en-US"/>
        </w:rPr>
        <w:t xml:space="preserve"> compares gravity </w:t>
      </w:r>
      <w:r w:rsidRPr="00F11378">
        <w:rPr>
          <w:lang w:val="en-US"/>
        </w:rPr>
        <w:t>to trees</w:t>
      </w:r>
    </w:p>
    <w:p w14:paraId="5BFEE3FC" w14:textId="77777777" w:rsidR="005D4CC6" w:rsidRPr="005D4CC6" w:rsidRDefault="005D4CC6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 w:rsidRPr="005D4CC6">
        <w:rPr>
          <w:lang w:val="en-US"/>
        </w:rPr>
        <w:t>He thinks roots are a conservative myth made up to keep people in their place</w:t>
      </w:r>
    </w:p>
    <w:p w14:paraId="5C7D0F4A" w14:textId="77777777" w:rsidR="00F11378" w:rsidRPr="00F11378" w:rsidRDefault="00F11378" w:rsidP="00F11378">
      <w:pPr>
        <w:pStyle w:val="p1"/>
        <w:numPr>
          <w:ilvl w:val="0"/>
          <w:numId w:val="2"/>
        </w:numPr>
        <w:rPr>
          <w:rFonts w:ascii="Helvetica" w:eastAsia="Arial Unicode MS" w:hAnsi="Arial Unicode MS" w:cs="Arial Unicode MS"/>
          <w:color w:val="000000"/>
          <w:sz w:val="22"/>
          <w:szCs w:val="22"/>
          <w:lang w:val="en-US"/>
        </w:rPr>
      </w:pPr>
      <w:r>
        <w:rPr>
          <w:rFonts w:ascii="Helvetica" w:eastAsia="Arial Unicode MS" w:hAnsi="Arial Unicode MS" w:cs="Arial Unicode MS"/>
          <w:color w:val="000000"/>
          <w:sz w:val="22"/>
          <w:szCs w:val="22"/>
          <w:lang w:val="en-US"/>
        </w:rPr>
        <w:t>The</w:t>
      </w:r>
      <w:r w:rsidRPr="00F11378">
        <w:rPr>
          <w:rFonts w:ascii="Helvetica" w:eastAsia="Arial Unicode MS" w:hAnsi="Arial Unicode MS" w:cs="Arial Unicode MS"/>
          <w:color w:val="000000"/>
          <w:sz w:val="22"/>
          <w:szCs w:val="22"/>
          <w:lang w:val="en-US"/>
        </w:rPr>
        <w:t xml:space="preserve"> two ways </w:t>
      </w:r>
      <w:r>
        <w:rPr>
          <w:rFonts w:ascii="Helvetica" w:eastAsia="Arial Unicode MS" w:hAnsi="Arial Unicode MS" w:cs="Arial Unicode MS"/>
          <w:color w:val="000000"/>
          <w:sz w:val="22"/>
          <w:szCs w:val="22"/>
          <w:lang w:val="en-US"/>
        </w:rPr>
        <w:t>of looking</w:t>
      </w:r>
      <w:r w:rsidRPr="00F11378">
        <w:rPr>
          <w:rFonts w:ascii="Helvetica" w:eastAsia="Arial Unicode MS" w:hAnsi="Arial Unicode MS" w:cs="Arial Unicode MS"/>
          <w:color w:val="000000"/>
          <w:sz w:val="22"/>
          <w:szCs w:val="22"/>
          <w:lang w:val="en-US"/>
        </w:rPr>
        <w:t xml:space="preserve"> for freedom are: to fly and to flee.</w:t>
      </w:r>
    </w:p>
    <w:p w14:paraId="44C0746E" w14:textId="77777777" w:rsidR="005D4CC6" w:rsidRPr="005D4CC6" w:rsidRDefault="005D4CC6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 w:rsidRPr="005D4CC6">
        <w:rPr>
          <w:lang w:val="en-US"/>
        </w:rPr>
        <w:t>He supposes pharmaceutical industries came up with an anti-gravity pill</w:t>
      </w:r>
    </w:p>
    <w:p w14:paraId="263F850B" w14:textId="77777777" w:rsidR="005D4CC6" w:rsidRPr="005D4CC6" w:rsidRDefault="00592260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>
        <w:rPr>
          <w:lang w:val="en-US"/>
        </w:rPr>
        <w:t>A</w:t>
      </w:r>
      <w:r w:rsidR="00C92D23">
        <w:rPr>
          <w:lang w:val="en-US"/>
        </w:rPr>
        <w:t>irline companies would</w:t>
      </w:r>
      <w:r w:rsidR="005D4CC6" w:rsidRPr="005D4CC6">
        <w:rPr>
          <w:lang w:val="en-US"/>
        </w:rPr>
        <w:t xml:space="preserve"> go broke</w:t>
      </w:r>
    </w:p>
    <w:p w14:paraId="6DDFABBE" w14:textId="77777777" w:rsidR="005D4CC6" w:rsidRPr="005D4CC6" w:rsidRDefault="005D4CC6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 w:rsidRPr="005D4CC6">
        <w:rPr>
          <w:lang w:val="en-US"/>
        </w:rPr>
        <w:t>It would be necessary to devise special water-proof flying garments</w:t>
      </w:r>
    </w:p>
    <w:p w14:paraId="38CC936E" w14:textId="77777777" w:rsidR="005D4CC6" w:rsidRPr="005D4CC6" w:rsidRDefault="005D4CC6" w:rsidP="005D4CC6">
      <w:pPr>
        <w:pStyle w:val="Corpo"/>
        <w:numPr>
          <w:ilvl w:val="0"/>
          <w:numId w:val="2"/>
        </w:numPr>
        <w:rPr>
          <w:rFonts w:eastAsia="Helvetica" w:hAnsi="Helvetica" w:cs="Helvetica"/>
          <w:lang w:val="en-US"/>
        </w:rPr>
      </w:pPr>
      <w:r w:rsidRPr="005D4CC6">
        <w:rPr>
          <w:lang w:val="en-US"/>
        </w:rPr>
        <w:t>The connection between gravity and roots is that anti-gravity pills would make migrants us all</w:t>
      </w:r>
    </w:p>
    <w:p w14:paraId="1B40C319" w14:textId="77777777" w:rsidR="00C92D23" w:rsidRPr="00C92D23" w:rsidRDefault="005D4CC6" w:rsidP="00C92D23">
      <w:pPr>
        <w:pStyle w:val="Corpo"/>
        <w:numPr>
          <w:ilvl w:val="0"/>
          <w:numId w:val="2"/>
        </w:numPr>
        <w:rPr>
          <w:lang w:val="en-US"/>
        </w:rPr>
      </w:pPr>
      <w:r w:rsidRPr="005D4CC6">
        <w:rPr>
          <w:lang w:val="en-US"/>
        </w:rPr>
        <w:t>The best thing about m</w:t>
      </w:r>
      <w:r w:rsidR="00C92D23">
        <w:rPr>
          <w:lang w:val="en-US"/>
        </w:rPr>
        <w:t>igrants is their hopefulness, instead,</w:t>
      </w:r>
      <w:r w:rsidRPr="005D4CC6">
        <w:rPr>
          <w:lang w:val="en-US"/>
        </w:rPr>
        <w:t xml:space="preserve"> their worst thing is the emptiness of their luggage</w:t>
      </w:r>
      <w:r w:rsidR="00C92D23">
        <w:rPr>
          <w:lang w:val="en-US"/>
        </w:rPr>
        <w:t xml:space="preserve">: </w:t>
      </w:r>
      <w:r w:rsidR="00C92D23" w:rsidRPr="00C92D23">
        <w:rPr>
          <w:lang w:val="en-US"/>
        </w:rPr>
        <w:t>meaning-</w:t>
      </w:r>
      <w:r w:rsidR="00DB2A73" w:rsidRPr="00C92D23">
        <w:rPr>
          <w:lang w:val="en-US"/>
        </w:rPr>
        <w:t>drained</w:t>
      </w:r>
      <w:r w:rsidR="00C92D23" w:rsidRPr="00C92D23">
        <w:rPr>
          <w:lang w:val="en-US"/>
        </w:rPr>
        <w:t xml:space="preserve"> mementoes</w:t>
      </w:r>
    </w:p>
    <w:p w14:paraId="1E894B49" w14:textId="77777777" w:rsidR="005D4CC6" w:rsidRPr="005D4CC6" w:rsidRDefault="005D4CC6" w:rsidP="00C92D23">
      <w:pPr>
        <w:pStyle w:val="Corpo"/>
        <w:ind w:left="360"/>
        <w:rPr>
          <w:rFonts w:eastAsia="Helvetica" w:hAnsi="Helvetica" w:cs="Helvetica"/>
          <w:lang w:val="en-US"/>
        </w:rPr>
      </w:pPr>
    </w:p>
    <w:p w14:paraId="1419E1A6" w14:textId="77777777" w:rsidR="005D4CC6" w:rsidRPr="005D4CC6" w:rsidRDefault="005D4CC6" w:rsidP="005D4CC6">
      <w:pPr>
        <w:pStyle w:val="Corpo"/>
        <w:rPr>
          <w:lang w:val="en-US"/>
        </w:rPr>
      </w:pPr>
    </w:p>
    <w:p w14:paraId="3FF264A3" w14:textId="77777777" w:rsidR="005D4CC6" w:rsidRPr="00DB2A73" w:rsidRDefault="00DB2A73" w:rsidP="00DB2A73">
      <w:pPr>
        <w:rPr>
          <w:b/>
          <w:lang w:val="en-US"/>
        </w:rPr>
      </w:pPr>
      <w:r w:rsidRPr="00DB2A73">
        <w:rPr>
          <w:b/>
          <w:lang w:val="en-US"/>
        </w:rPr>
        <w:t xml:space="preserve">EX. </w:t>
      </w:r>
      <w:r w:rsidRPr="00DB2A73">
        <w:rPr>
          <w:b/>
          <w:lang w:val="en-US"/>
        </w:rPr>
        <w:t>2</w:t>
      </w:r>
      <w:r w:rsidRPr="00DB2A73">
        <w:rPr>
          <w:b/>
          <w:lang w:val="en-US"/>
        </w:rPr>
        <w:t xml:space="preserve"> PAG</w:t>
      </w:r>
      <w:r w:rsidRPr="00DB2A73">
        <w:rPr>
          <w:b/>
          <w:lang w:val="en-US"/>
        </w:rPr>
        <w:t>.</w:t>
      </w:r>
      <w:r w:rsidRPr="00DB2A73">
        <w:rPr>
          <w:b/>
          <w:lang w:val="en-US"/>
        </w:rPr>
        <w:t xml:space="preserve"> 17</w:t>
      </w:r>
      <w:r w:rsidRPr="00DB2A73">
        <w:rPr>
          <w:b/>
          <w:lang w:val="en-US"/>
        </w:rPr>
        <w:t>8</w:t>
      </w:r>
    </w:p>
    <w:p w14:paraId="510B980E" w14:textId="77777777" w:rsidR="005D4CC6" w:rsidRPr="005D4CC6" w:rsidRDefault="005D4CC6" w:rsidP="005D4CC6">
      <w:pPr>
        <w:pStyle w:val="Corpo"/>
        <w:rPr>
          <w:lang w:val="en-US"/>
        </w:rPr>
      </w:pPr>
      <w:r w:rsidRPr="005D4CC6">
        <w:rPr>
          <w:lang w:val="en-US"/>
        </w:rPr>
        <w:t>The speaker experiences the double condition of an emigrant and a newcomer.</w:t>
      </w:r>
      <w:r w:rsidR="00063ED1">
        <w:rPr>
          <w:lang w:val="en-US"/>
        </w:rPr>
        <w:t xml:space="preserve"> </w:t>
      </w:r>
      <w:r w:rsidR="00DB2A73">
        <w:rPr>
          <w:lang w:val="en-US"/>
        </w:rPr>
        <w:t>Indeed,</w:t>
      </w:r>
      <w:r w:rsidR="00063ED1">
        <w:rPr>
          <w:lang w:val="en-US"/>
        </w:rPr>
        <w:t xml:space="preserve"> </w:t>
      </w:r>
      <w:r w:rsidR="00063ED1" w:rsidRPr="00063ED1">
        <w:rPr>
          <w:lang w:val="en-US"/>
        </w:rPr>
        <w:t>he emigrated from India and moved to England and Pakistan.</w:t>
      </w:r>
    </w:p>
    <w:p w14:paraId="44D53EEE" w14:textId="77777777" w:rsidR="005D4CC6" w:rsidRPr="005D4CC6" w:rsidRDefault="005D4CC6" w:rsidP="005D4CC6">
      <w:pPr>
        <w:pStyle w:val="Corpo"/>
        <w:rPr>
          <w:lang w:val="en-US"/>
        </w:rPr>
      </w:pPr>
    </w:p>
    <w:p w14:paraId="43DC153D" w14:textId="77777777" w:rsidR="00DB2A73" w:rsidRPr="00DB2A73" w:rsidRDefault="00DB2A73" w:rsidP="00DB2A73">
      <w:pPr>
        <w:rPr>
          <w:b/>
          <w:lang w:val="en-US"/>
        </w:rPr>
      </w:pPr>
      <w:r w:rsidRPr="00DB2A73">
        <w:rPr>
          <w:b/>
          <w:lang w:val="en-US"/>
        </w:rPr>
        <w:t xml:space="preserve">EX. </w:t>
      </w:r>
      <w:r w:rsidRPr="00DB2A73">
        <w:rPr>
          <w:b/>
          <w:lang w:val="en-US"/>
        </w:rPr>
        <w:t>3</w:t>
      </w:r>
      <w:r w:rsidRPr="00DB2A73">
        <w:rPr>
          <w:b/>
          <w:lang w:val="en-US"/>
        </w:rPr>
        <w:t xml:space="preserve"> PAG</w:t>
      </w:r>
      <w:r w:rsidRPr="00DB2A73">
        <w:rPr>
          <w:b/>
          <w:lang w:val="en-US"/>
        </w:rPr>
        <w:t>.</w:t>
      </w:r>
      <w:r w:rsidRPr="00DB2A73">
        <w:rPr>
          <w:b/>
          <w:lang w:val="en-US"/>
        </w:rPr>
        <w:t xml:space="preserve"> 17</w:t>
      </w:r>
      <w:r w:rsidRPr="00DB2A73">
        <w:rPr>
          <w:b/>
          <w:lang w:val="en-US"/>
        </w:rPr>
        <w:t>8</w:t>
      </w:r>
    </w:p>
    <w:p w14:paraId="6D27AAC3" w14:textId="77777777" w:rsidR="005D4CC6" w:rsidRPr="005D4CC6" w:rsidRDefault="005D4CC6" w:rsidP="005D4CC6">
      <w:pPr>
        <w:pStyle w:val="Corpo"/>
        <w:rPr>
          <w:lang w:val="en-US"/>
        </w:rPr>
      </w:pPr>
      <w:r w:rsidRPr="005D4CC6">
        <w:rPr>
          <w:lang w:val="en-US"/>
        </w:rPr>
        <w:t>The whole text is built upon the metaphor between gravity and belonging.</w:t>
      </w:r>
      <w:r w:rsidR="00710F29">
        <w:rPr>
          <w:lang w:val="en-US"/>
        </w:rPr>
        <w:t xml:space="preserve"> </w:t>
      </w:r>
      <w:r w:rsidR="00710F29" w:rsidRPr="00710F29">
        <w:rPr>
          <w:lang w:val="en-US"/>
        </w:rPr>
        <w:t xml:space="preserve">If gravity would not </w:t>
      </w:r>
      <w:r w:rsidR="00DB2A73" w:rsidRPr="00710F29">
        <w:rPr>
          <w:lang w:val="en-US"/>
        </w:rPr>
        <w:t>exist</w:t>
      </w:r>
      <w:r w:rsidR="00710F29" w:rsidRPr="00710F29">
        <w:rPr>
          <w:lang w:val="en-US"/>
        </w:rPr>
        <w:t xml:space="preserve"> we would all be migran</w:t>
      </w:r>
      <w:r w:rsidR="00710F29">
        <w:rPr>
          <w:lang w:val="en-US"/>
        </w:rPr>
        <w:t>ts.</w:t>
      </w:r>
    </w:p>
    <w:p w14:paraId="25CEE05F" w14:textId="77777777" w:rsidR="005D4CC6" w:rsidRPr="005D4CC6" w:rsidRDefault="005D4CC6" w:rsidP="005D4CC6">
      <w:pPr>
        <w:pStyle w:val="Corpo"/>
        <w:rPr>
          <w:lang w:val="en-US"/>
        </w:rPr>
      </w:pPr>
    </w:p>
    <w:p w14:paraId="0C8254C9" w14:textId="77777777" w:rsidR="005D4CC6" w:rsidRPr="00DB2A73" w:rsidRDefault="00DB2A73" w:rsidP="00DB2A73">
      <w:pPr>
        <w:rPr>
          <w:b/>
        </w:rPr>
      </w:pPr>
      <w:r w:rsidRPr="00DB2A73">
        <w:rPr>
          <w:b/>
        </w:rPr>
        <w:t xml:space="preserve">EX. </w:t>
      </w:r>
      <w:r w:rsidRPr="00DB2A73">
        <w:rPr>
          <w:b/>
        </w:rPr>
        <w:t>4</w:t>
      </w:r>
      <w:r w:rsidRPr="00DB2A73">
        <w:rPr>
          <w:b/>
        </w:rPr>
        <w:t xml:space="preserve"> PAG</w:t>
      </w:r>
      <w:r w:rsidRPr="00DB2A73">
        <w:rPr>
          <w:b/>
        </w:rPr>
        <w:t>.</w:t>
      </w:r>
      <w:r w:rsidRPr="00DB2A73">
        <w:rPr>
          <w:b/>
        </w:rPr>
        <w:t xml:space="preserve"> 17</w:t>
      </w:r>
      <w:r w:rsidRPr="00DB2A73">
        <w:rPr>
          <w:b/>
        </w:rPr>
        <w:t>8</w:t>
      </w:r>
    </w:p>
    <w:p w14:paraId="7EFB664D" w14:textId="77777777" w:rsidR="005D4CC6" w:rsidRPr="005D4CC6" w:rsidRDefault="005D4CC6" w:rsidP="005D4CC6">
      <w:pPr>
        <w:pStyle w:val="Corpo"/>
        <w:rPr>
          <w:lang w:val="en-US"/>
        </w:rPr>
      </w:pPr>
      <w:r w:rsidRPr="005D4CC6">
        <w:rPr>
          <w:lang w:val="en-US"/>
        </w:rPr>
        <w:t>Both gravity and belonging aren</w:t>
      </w:r>
      <w:r w:rsidRPr="005D4CC6">
        <w:rPr>
          <w:rFonts w:ascii="Arial Unicode MS"/>
          <w:lang w:val="en-US"/>
        </w:rPr>
        <w:t>’</w:t>
      </w:r>
      <w:r w:rsidRPr="005D4CC6">
        <w:rPr>
          <w:lang w:val="en-US"/>
        </w:rPr>
        <w:t>t understood phenomena, since we don</w:t>
      </w:r>
      <w:r w:rsidRPr="005D4CC6">
        <w:rPr>
          <w:rFonts w:ascii="Arial Unicode MS"/>
          <w:lang w:val="en-US"/>
        </w:rPr>
        <w:t>’</w:t>
      </w:r>
      <w:r w:rsidRPr="005D4CC6">
        <w:rPr>
          <w:lang w:val="en-US"/>
        </w:rPr>
        <w:t>t know their origin. However, while anti-gravity is easy to comprehend and accepted, anti-belonging is not, even though an anti-gravity pill would make us all migrants.</w:t>
      </w:r>
    </w:p>
    <w:p w14:paraId="0D909C86" w14:textId="77777777" w:rsidR="005D4CC6" w:rsidRPr="005D4CC6" w:rsidRDefault="005D4CC6" w:rsidP="005D4CC6">
      <w:pPr>
        <w:pStyle w:val="Corpo"/>
        <w:rPr>
          <w:lang w:val="en-US"/>
        </w:rPr>
      </w:pPr>
    </w:p>
    <w:p w14:paraId="7FD18097" w14:textId="77777777" w:rsidR="00DB2A73" w:rsidRPr="00DB2A73" w:rsidRDefault="00DB2A73" w:rsidP="00DB2A73">
      <w:pPr>
        <w:rPr>
          <w:b/>
          <w:lang w:val="en-US"/>
        </w:rPr>
      </w:pPr>
      <w:r w:rsidRPr="00DB2A73">
        <w:rPr>
          <w:b/>
          <w:lang w:val="en-US"/>
        </w:rPr>
        <w:t xml:space="preserve">EX. </w:t>
      </w:r>
      <w:r w:rsidRPr="00DB2A73">
        <w:rPr>
          <w:b/>
          <w:lang w:val="en-US"/>
        </w:rPr>
        <w:t>5</w:t>
      </w:r>
      <w:r w:rsidRPr="00DB2A73">
        <w:rPr>
          <w:b/>
          <w:lang w:val="en-US"/>
        </w:rPr>
        <w:t xml:space="preserve"> PAG</w:t>
      </w:r>
      <w:r w:rsidRPr="00DB2A73">
        <w:rPr>
          <w:b/>
          <w:lang w:val="en-US"/>
        </w:rPr>
        <w:t>.</w:t>
      </w:r>
      <w:r w:rsidRPr="00DB2A73">
        <w:rPr>
          <w:b/>
          <w:lang w:val="en-US"/>
        </w:rPr>
        <w:t xml:space="preserve"> 17</w:t>
      </w:r>
      <w:r w:rsidRPr="00DB2A73">
        <w:rPr>
          <w:b/>
          <w:lang w:val="en-US"/>
        </w:rPr>
        <w:t>8</w:t>
      </w:r>
    </w:p>
    <w:p w14:paraId="233F1EBD" w14:textId="77777777" w:rsidR="005D4CC6" w:rsidRDefault="00C90A34" w:rsidP="00DB2A73">
      <w:pPr>
        <w:pStyle w:val="Corpo"/>
        <w:rPr>
          <w:lang w:val="en-US"/>
        </w:rPr>
      </w:pPr>
      <w:r w:rsidRPr="00C90A34">
        <w:rPr>
          <w:lang w:val="en-US"/>
        </w:rPr>
        <w:t xml:space="preserve">In the third paragraph the speaker plays with the concepts of anti-myths of belonging and gravity imagining </w:t>
      </w:r>
      <w:r w:rsidR="00DB2A73" w:rsidRPr="00C90A34">
        <w:rPr>
          <w:lang w:val="en-US"/>
        </w:rPr>
        <w:t>an</w:t>
      </w:r>
      <w:r w:rsidRPr="00C90A34">
        <w:rPr>
          <w:lang w:val="en-US"/>
        </w:rPr>
        <w:t xml:space="preserve"> anti-gravity pill that will allow people to fly around the world. </w:t>
      </w:r>
    </w:p>
    <w:p w14:paraId="478AF221" w14:textId="77777777" w:rsidR="00DB2A73" w:rsidRPr="005D4CC6" w:rsidRDefault="00DB2A73" w:rsidP="00DB2A73">
      <w:pPr>
        <w:pStyle w:val="Corpo"/>
        <w:rPr>
          <w:lang w:val="en-US"/>
        </w:rPr>
      </w:pPr>
    </w:p>
    <w:p w14:paraId="3877C20B" w14:textId="77777777" w:rsidR="005D4CC6" w:rsidRPr="005D4CC6" w:rsidRDefault="005D4CC6" w:rsidP="005D4CC6">
      <w:pPr>
        <w:pStyle w:val="Corpo"/>
        <w:rPr>
          <w:lang w:val="en-US"/>
        </w:rPr>
      </w:pPr>
    </w:p>
    <w:p w14:paraId="655BE29B" w14:textId="77777777" w:rsidR="005D4CC6" w:rsidRPr="00DB2A73" w:rsidRDefault="00DB2A73" w:rsidP="00DB2A73">
      <w:pPr>
        <w:rPr>
          <w:b/>
          <w:lang w:val="en-US"/>
        </w:rPr>
      </w:pPr>
      <w:r w:rsidRPr="00DB2A73">
        <w:rPr>
          <w:b/>
          <w:lang w:val="en-US"/>
        </w:rPr>
        <w:t xml:space="preserve">EX. </w:t>
      </w:r>
      <w:r w:rsidRPr="00DB2A73">
        <w:rPr>
          <w:b/>
          <w:lang w:val="en-US"/>
        </w:rPr>
        <w:t>7 PAG. 178</w:t>
      </w:r>
    </w:p>
    <w:p w14:paraId="11114082" w14:textId="77777777" w:rsidR="005D4CC6" w:rsidRPr="005D4CC6" w:rsidRDefault="005D4CC6" w:rsidP="005D4CC6">
      <w:pPr>
        <w:pStyle w:val="Corpo"/>
        <w:rPr>
          <w:lang w:val="en-US"/>
        </w:rPr>
      </w:pPr>
      <w:r w:rsidRPr="005D4CC6">
        <w:rPr>
          <w:lang w:val="en-US"/>
        </w:rPr>
        <w:t>In my opinion, the narrator is in favor of migration, indeed he thinks humans don</w:t>
      </w:r>
      <w:r w:rsidRPr="005D4CC6">
        <w:rPr>
          <w:rFonts w:ascii="Arial Unicode MS"/>
          <w:lang w:val="en-US"/>
        </w:rPr>
        <w:t>’</w:t>
      </w:r>
      <w:r w:rsidRPr="005D4CC6">
        <w:rPr>
          <w:lang w:val="en-US"/>
        </w:rPr>
        <w:t>t have roots and that if we could fly we wouldn</w:t>
      </w:r>
      <w:r w:rsidRPr="005D4CC6">
        <w:rPr>
          <w:rFonts w:ascii="Arial Unicode MS"/>
          <w:lang w:val="en-US"/>
        </w:rPr>
        <w:t>’</w:t>
      </w:r>
      <w:r w:rsidRPr="005D4CC6">
        <w:rPr>
          <w:lang w:val="en-US"/>
        </w:rPr>
        <w:t>t stay in one place.</w:t>
      </w:r>
    </w:p>
    <w:p w14:paraId="5DE479CA" w14:textId="77777777" w:rsidR="005D4CC6" w:rsidRPr="005D4CC6" w:rsidRDefault="005D4CC6">
      <w:pPr>
        <w:rPr>
          <w:lang/>
        </w:rPr>
      </w:pPr>
    </w:p>
    <w:sectPr w:rsidR="005D4CC6" w:rsidRPr="005D4CC6" w:rsidSect="00AA1F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A90E7" w14:textId="77777777" w:rsidR="006E5B25" w:rsidRDefault="006E5B25" w:rsidP="00DB2A73">
      <w:r>
        <w:separator/>
      </w:r>
    </w:p>
  </w:endnote>
  <w:endnote w:type="continuationSeparator" w:id="0">
    <w:p w14:paraId="04BACBA9" w14:textId="77777777" w:rsidR="006E5B25" w:rsidRDefault="006E5B25" w:rsidP="00DB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C7F92" w14:textId="77777777" w:rsidR="006E5B25" w:rsidRDefault="006E5B25" w:rsidP="00DB2A73">
      <w:r>
        <w:separator/>
      </w:r>
    </w:p>
  </w:footnote>
  <w:footnote w:type="continuationSeparator" w:id="0">
    <w:p w14:paraId="0C7AED5F" w14:textId="77777777" w:rsidR="006E5B25" w:rsidRDefault="006E5B25" w:rsidP="00DB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</w:abstractNum>
  <w:abstractNum w:abstractNumId="1">
    <w:nsid w:val="00000001"/>
    <w:multiLevelType w:val="multilevel"/>
    <w:tmpl w:val="894EE873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6"/>
    <w:rsid w:val="00063ED1"/>
    <w:rsid w:val="00592260"/>
    <w:rsid w:val="005D4CC6"/>
    <w:rsid w:val="006E5B25"/>
    <w:rsid w:val="00710F29"/>
    <w:rsid w:val="00AA1F42"/>
    <w:rsid w:val="00C90A34"/>
    <w:rsid w:val="00C92D23"/>
    <w:rsid w:val="00DB2A73"/>
    <w:rsid w:val="00E505B9"/>
    <w:rsid w:val="00F1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71F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5D4CC6"/>
    <w:rPr>
      <w:rFonts w:ascii="Helvetica" w:eastAsia="Arial Unicode MS" w:hAnsi="Arial Unicode MS" w:cs="Arial Unicode MS"/>
      <w:color w:val="000000"/>
      <w:sz w:val="22"/>
      <w:szCs w:val="22"/>
      <w:lang w:eastAsia="it-IT"/>
    </w:rPr>
  </w:style>
  <w:style w:type="numbering" w:customStyle="1" w:styleId="Numerato">
    <w:name w:val="Numerato"/>
    <w:rsid w:val="005D4CC6"/>
    <w:pPr>
      <w:numPr>
        <w:numId w:val="1"/>
      </w:numPr>
    </w:pPr>
  </w:style>
  <w:style w:type="paragraph" w:customStyle="1" w:styleId="p1">
    <w:name w:val="p1"/>
    <w:basedOn w:val="Normale"/>
    <w:rsid w:val="00F11378"/>
    <w:rPr>
      <w:rFonts w:ascii="Calibri" w:hAnsi="Calibri" w:cs="Times New Roman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2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A73"/>
  </w:style>
  <w:style w:type="paragraph" w:styleId="Pidipagina">
    <w:name w:val="footer"/>
    <w:basedOn w:val="Normale"/>
    <w:link w:val="PidipaginaCarattere"/>
    <w:uiPriority w:val="99"/>
    <w:unhideWhenUsed/>
    <w:rsid w:val="00DB2A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265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Romano</dc:creator>
  <cp:keywords/>
  <dc:description/>
  <cp:lastModifiedBy>Mattia Romano</cp:lastModifiedBy>
  <cp:revision>1</cp:revision>
  <dcterms:created xsi:type="dcterms:W3CDTF">2017-10-05T17:53:00Z</dcterms:created>
  <dcterms:modified xsi:type="dcterms:W3CDTF">2017-10-05T19:45:00Z</dcterms:modified>
</cp:coreProperties>
</file>