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09"/>
        <w:gridCol w:w="3209"/>
        <w:gridCol w:w="3210"/>
      </w:tblGrid>
      <w:tr w:rsidR="00707442">
        <w:trPr>
          <w:trHeight w:val="350"/>
        </w:trPr>
        <w:tc>
          <w:tcPr>
            <w:tcW w:w="9628" w:type="dxa"/>
            <w:gridSpan w:val="3"/>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rsidR="00707442" w:rsidRDefault="00735EBD">
            <w:pPr>
              <w:spacing w:before="60" w:after="60" w:line="240" w:lineRule="auto"/>
              <w:jc w:val="center"/>
            </w:pPr>
            <w:r>
              <w:rPr>
                <w:rFonts w:ascii="Verdana" w:hAnsi="Verdana"/>
                <w:b/>
                <w:bCs/>
                <w:sz w:val="28"/>
                <w:szCs w:val="28"/>
                <w:lang w:val="en-US"/>
              </w:rPr>
              <w:t>I WAR REPORT</w:t>
            </w:r>
          </w:p>
        </w:tc>
      </w:tr>
      <w:tr w:rsidR="00707442">
        <w:trPr>
          <w:trHeight w:val="270"/>
        </w:trPr>
        <w:tc>
          <w:tcPr>
            <w:tcW w:w="32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707442" w:rsidRDefault="00735EBD">
            <w:pPr>
              <w:spacing w:before="60" w:after="60" w:line="240" w:lineRule="auto"/>
              <w:jc w:val="center"/>
            </w:pPr>
            <w:r>
              <w:rPr>
                <w:rFonts w:ascii="Verdana" w:hAnsi="Verdana"/>
                <w:b/>
                <w:bCs/>
                <w:lang w:val="en-US"/>
              </w:rPr>
              <w:t>CATEGORIES</w:t>
            </w:r>
          </w:p>
        </w:tc>
        <w:tc>
          <w:tcPr>
            <w:tcW w:w="3209"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707442" w:rsidRDefault="00735EBD">
            <w:pPr>
              <w:spacing w:before="60" w:after="60" w:line="240" w:lineRule="auto"/>
              <w:jc w:val="center"/>
            </w:pPr>
            <w:r>
              <w:rPr>
                <w:rFonts w:ascii="Verdana" w:hAnsi="Verdana"/>
                <w:b/>
                <w:bCs/>
                <w:lang w:val="en-US"/>
              </w:rPr>
              <w:t>QUOTES</w:t>
            </w:r>
          </w:p>
        </w:tc>
        <w:tc>
          <w:tcPr>
            <w:tcW w:w="321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707442" w:rsidRDefault="00735EBD">
            <w:pPr>
              <w:spacing w:before="60" w:after="60" w:line="240" w:lineRule="auto"/>
              <w:jc w:val="center"/>
            </w:pPr>
            <w:r>
              <w:rPr>
                <w:rFonts w:ascii="Verdana" w:hAnsi="Verdana"/>
                <w:b/>
                <w:bCs/>
                <w:lang w:val="en-US"/>
              </w:rPr>
              <w:t>MEANINGS</w:t>
            </w:r>
          </w:p>
        </w:tc>
      </w:tr>
      <w:tr w:rsidR="00707442" w:rsidRPr="000B3958">
        <w:trPr>
          <w:trHeight w:val="4690"/>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spacing w:after="0" w:line="240" w:lineRule="auto"/>
              <w:jc w:val="left"/>
            </w:pPr>
            <w:r>
              <w:rPr>
                <w:rFonts w:ascii="Verdana" w:hAnsi="Verdana"/>
                <w:lang w:val="en-US"/>
              </w:rPr>
              <w:t>Skills and actions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pStyle w:val="Paragrafoelenco"/>
              <w:numPr>
                <w:ilvl w:val="0"/>
                <w:numId w:val="1"/>
              </w:numPr>
              <w:spacing w:after="0" w:line="240" w:lineRule="auto"/>
              <w:jc w:val="left"/>
              <w:rPr>
                <w:rFonts w:ascii="Verdana" w:hAnsi="Verdana"/>
                <w:lang w:val="en-US"/>
              </w:rPr>
            </w:pPr>
            <w:r>
              <w:rPr>
                <w:rFonts w:ascii="Verdana" w:hAnsi="Verdana"/>
                <w:lang w:val="en-US"/>
              </w:rPr>
              <w:t>"The Italian fronts were explained with a clearness that made maps unnecessary."</w:t>
            </w:r>
            <w:r w:rsidR="00E8000B">
              <w:rPr>
                <w:rFonts w:ascii="Verdana" w:hAnsi="Verdana"/>
                <w:lang w:val="en-US"/>
              </w:rPr>
              <w:t xml:space="preserve">(pag. </w:t>
            </w:r>
            <w:r w:rsidR="0030675F">
              <w:rPr>
                <w:rFonts w:ascii="Verdana" w:hAnsi="Verdana"/>
                <w:lang w:val="en-US"/>
              </w:rPr>
              <w:t>7</w:t>
            </w:r>
            <w:r w:rsidR="00E8000B">
              <w:rPr>
                <w:rFonts w:ascii="Verdana" w:hAnsi="Verdana"/>
                <w:lang w:val="en-US"/>
              </w:rPr>
              <w:t>)</w:t>
            </w:r>
          </w:p>
          <w:p w:rsidR="00707442" w:rsidRDefault="00735EBD">
            <w:pPr>
              <w:pStyle w:val="Paragrafoelenco"/>
              <w:numPr>
                <w:ilvl w:val="0"/>
                <w:numId w:val="1"/>
              </w:numPr>
              <w:spacing w:after="0" w:line="240" w:lineRule="auto"/>
              <w:jc w:val="left"/>
              <w:rPr>
                <w:rFonts w:ascii="Verdana" w:hAnsi="Verdana"/>
                <w:lang w:val="en-US"/>
              </w:rPr>
            </w:pPr>
            <w:r>
              <w:rPr>
                <w:rFonts w:ascii="Verdana" w:hAnsi="Verdana"/>
                <w:lang w:val="en-US"/>
              </w:rPr>
              <w:t>“They are hard people habituated to handling hard stuffs, and, I should imagine, with a sense of property as keen as the Frenchman’s.”</w:t>
            </w:r>
            <w:r w:rsidR="001F65F1">
              <w:rPr>
                <w:rFonts w:ascii="Verdana" w:hAnsi="Verdana"/>
                <w:lang w:val="en-US"/>
              </w:rPr>
              <w:t>(</w:t>
            </w:r>
            <w:r w:rsidR="00383AD7">
              <w:rPr>
                <w:rFonts w:ascii="Verdana" w:hAnsi="Verdana"/>
                <w:lang w:val="en-US"/>
              </w:rPr>
              <w:t>pag.11)</w:t>
            </w:r>
            <w:r w:rsidR="009E2DC4">
              <w:rPr>
                <w:rFonts w:ascii="Verdana" w:hAnsi="Verdana"/>
                <w:lang w:val="en-US"/>
              </w:rPr>
              <w:t xml:space="preserve"> </w:t>
            </w:r>
            <w:r w:rsidR="001F65F1">
              <w:rPr>
                <w:rFonts w:ascii="Verdana" w:hAnsi="Verdana"/>
                <w:lang w:val="en-US"/>
              </w:rPr>
              <w:t xml:space="preserve"> </w:t>
            </w:r>
          </w:p>
          <w:p w:rsidR="00707442" w:rsidRDefault="00735EBD">
            <w:pPr>
              <w:pStyle w:val="Paragrafoelenco"/>
              <w:numPr>
                <w:ilvl w:val="0"/>
                <w:numId w:val="1"/>
              </w:numPr>
              <w:spacing w:after="0" w:line="240" w:lineRule="auto"/>
              <w:jc w:val="left"/>
              <w:rPr>
                <w:rFonts w:ascii="Verdana" w:hAnsi="Verdana"/>
                <w:lang w:val="en-US"/>
              </w:rPr>
            </w:pPr>
            <w:r>
              <w:rPr>
                <w:rFonts w:ascii="Verdana" w:hAnsi="Verdana"/>
                <w:lang w:val="en-US"/>
              </w:rPr>
              <w:t>“The innumerable grey-green troops in the bright fields moved sympathetically among the crops and did not litter their surroundings with rubbish.”</w:t>
            </w:r>
            <w:r w:rsidR="00A57E4D">
              <w:rPr>
                <w:rFonts w:ascii="Verdana" w:hAnsi="Verdana"/>
                <w:lang w:val="en-US"/>
              </w:rPr>
              <w:t>(pag.11)</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Pr="000B3958" w:rsidRDefault="00735EBD">
            <w:pPr>
              <w:spacing w:after="0" w:line="240" w:lineRule="auto"/>
              <w:jc w:val="left"/>
              <w:rPr>
                <w:lang w:val="en-GB"/>
              </w:rPr>
            </w:pPr>
            <w:r>
              <w:rPr>
                <w:rFonts w:ascii="Verdana" w:hAnsi="Verdana"/>
                <w:lang w:val="en-US"/>
              </w:rPr>
              <w:t>The reporter exploited the categories of “skills” and “actions” in order to create a positive image of the Italian soldiers, which are</w:t>
            </w:r>
            <w:r w:rsidRPr="000B3958">
              <w:rPr>
                <w:rFonts w:ascii="Verdana" w:hAnsi="Verdana"/>
                <w:lang w:val="en-GB"/>
              </w:rPr>
              <w:t xml:space="preserve"> characterised</w:t>
            </w:r>
            <w:r>
              <w:rPr>
                <w:rFonts w:ascii="Verdana" w:hAnsi="Verdana"/>
                <w:lang w:val="en-US"/>
              </w:rPr>
              <w:t xml:space="preserve"> as strong people and hard workers right from the beginning of the report. They are also defined by a great spirit of</w:t>
            </w:r>
            <w:r w:rsidRPr="000B3958">
              <w:rPr>
                <w:rFonts w:ascii="Verdana" w:hAnsi="Verdana"/>
                <w:lang w:val="en-GB"/>
              </w:rPr>
              <w:t xml:space="preserve"> organisation</w:t>
            </w:r>
            <w:r>
              <w:rPr>
                <w:rFonts w:ascii="Verdana" w:hAnsi="Verdana"/>
                <w:lang w:val="en-US"/>
              </w:rPr>
              <w:t xml:space="preserve"> and teamwork, and their knowledge about their lands.</w:t>
            </w:r>
          </w:p>
        </w:tc>
      </w:tr>
      <w:tr w:rsidR="00707442" w:rsidRPr="000B3958">
        <w:trPr>
          <w:trHeight w:val="6770"/>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spacing w:after="0" w:line="240" w:lineRule="auto"/>
              <w:jc w:val="left"/>
            </w:pPr>
            <w:r>
              <w:rPr>
                <w:rFonts w:ascii="Verdana" w:hAnsi="Verdana"/>
                <w:lang w:val="en-US"/>
              </w:rPr>
              <w:t>Setting</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pStyle w:val="Paragrafoelenco"/>
              <w:numPr>
                <w:ilvl w:val="0"/>
                <w:numId w:val="2"/>
              </w:numPr>
              <w:spacing w:after="0" w:line="240" w:lineRule="auto"/>
              <w:jc w:val="left"/>
              <w:rPr>
                <w:rFonts w:ascii="Verdana" w:hAnsi="Verdana"/>
                <w:lang w:val="en-US"/>
              </w:rPr>
            </w:pPr>
            <w:r>
              <w:rPr>
                <w:rFonts w:ascii="Verdana" w:hAnsi="Verdana"/>
                <w:lang w:val="en-US"/>
              </w:rPr>
              <w:t xml:space="preserve">“A stranger’s eyes could make out nothing except one sheer rampart of brooding mountains - ‘like giants at hunting’ – all along the northern horizon. </w:t>
            </w:r>
            <w:r w:rsidR="007B6265">
              <w:rPr>
                <w:rFonts w:ascii="Verdana" w:hAnsi="Verdana"/>
                <w:lang w:val="en-US"/>
              </w:rPr>
              <w:t>(pag.8)</w:t>
            </w:r>
          </w:p>
          <w:p w:rsidR="00707442" w:rsidRDefault="00735EBD">
            <w:pPr>
              <w:pStyle w:val="Paragrafoelenco"/>
              <w:numPr>
                <w:ilvl w:val="0"/>
                <w:numId w:val="2"/>
              </w:numPr>
              <w:spacing w:after="0" w:line="240" w:lineRule="auto"/>
              <w:jc w:val="left"/>
              <w:rPr>
                <w:rFonts w:ascii="Verdana" w:hAnsi="Verdana"/>
                <w:lang w:val="en-US"/>
              </w:rPr>
            </w:pPr>
            <w:r>
              <w:rPr>
                <w:rFonts w:ascii="Verdana" w:hAnsi="Verdana"/>
                <w:lang w:val="en-US"/>
              </w:rPr>
              <w:t>“The glass split them into tangled cross-chains of worsted hillocks, hollow-flanked peacks cleft by black or grey ravines, syreches of no-colured rock gashed and nicked with white, swavage thumbmails oh hard snow thrust up above cockscombs of splinters, and behind everything an agony of tortured crags against the farthest sky.”</w:t>
            </w:r>
            <w:r w:rsidR="0030675F">
              <w:rPr>
                <w:rFonts w:ascii="Verdana" w:hAnsi="Verdana"/>
                <w:lang w:val="en-US"/>
              </w:rPr>
              <w:t>(pag.9)</w:t>
            </w:r>
          </w:p>
          <w:p w:rsidR="00707442" w:rsidRDefault="00735EBD">
            <w:pPr>
              <w:pStyle w:val="Paragrafoelenco"/>
              <w:numPr>
                <w:ilvl w:val="0"/>
                <w:numId w:val="2"/>
              </w:numPr>
              <w:spacing w:after="0" w:line="240" w:lineRule="auto"/>
              <w:jc w:val="left"/>
              <w:rPr>
                <w:rFonts w:ascii="Verdana" w:hAnsi="Verdana"/>
                <w:lang w:val="en-US"/>
              </w:rPr>
            </w:pPr>
            <w:r>
              <w:rPr>
                <w:rFonts w:ascii="Verdana" w:hAnsi="Verdana"/>
                <w:lang w:val="en-US"/>
              </w:rPr>
              <w:t>“Higher mountains showed streaks of snow in their wrinkles.”</w:t>
            </w:r>
            <w:r w:rsidR="00291006">
              <w:rPr>
                <w:rFonts w:ascii="Verdana" w:hAnsi="Verdana"/>
                <w:lang w:val="en-US"/>
              </w:rPr>
              <w:t>(pag.8)</w:t>
            </w:r>
            <w:bookmarkStart w:id="0" w:name="_GoBack"/>
            <w:bookmarkEnd w:id="0"/>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Pr="000B3958" w:rsidRDefault="00735EBD">
            <w:pPr>
              <w:spacing w:after="0" w:line="240" w:lineRule="auto"/>
              <w:jc w:val="left"/>
              <w:rPr>
                <w:lang w:val="en-GB"/>
              </w:rPr>
            </w:pPr>
            <w:r>
              <w:rPr>
                <w:rFonts w:ascii="Verdana" w:hAnsi="Verdana"/>
                <w:lang w:val="en-US"/>
              </w:rPr>
              <w:t>The setting of the war report underlines Italian soldiers’ skills because they have to overcome all the difficulties due to the hostile conditions of work that mountain areas implies.</w:t>
            </w:r>
          </w:p>
        </w:tc>
      </w:tr>
      <w:tr w:rsidR="00707442" w:rsidRPr="000B3958">
        <w:trPr>
          <w:trHeight w:val="5965"/>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spacing w:after="0" w:line="240" w:lineRule="auto"/>
              <w:jc w:val="left"/>
            </w:pPr>
            <w:r>
              <w:rPr>
                <w:rFonts w:ascii="Verdana" w:hAnsi="Verdana"/>
                <w:lang w:val="en-US"/>
              </w:rPr>
              <w:lastRenderedPageBreak/>
              <w:t xml:space="preserve">Comparison with other troops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pStyle w:val="Paragrafoelenco"/>
              <w:numPr>
                <w:ilvl w:val="0"/>
                <w:numId w:val="3"/>
              </w:numPr>
              <w:spacing w:after="0" w:line="240" w:lineRule="auto"/>
              <w:jc w:val="left"/>
              <w:rPr>
                <w:rFonts w:ascii="Verdana" w:hAnsi="Verdana"/>
                <w:lang w:val="en-US"/>
              </w:rPr>
            </w:pPr>
            <w:r>
              <w:rPr>
                <w:rFonts w:ascii="Verdana" w:hAnsi="Verdana"/>
                <w:lang w:val="en-US"/>
              </w:rPr>
              <w:t>“They are hard people habituated to handling hard stuffs, and, I should imagine, with a sense of property as keen as the Frenchman’s.”</w:t>
            </w:r>
            <w:r w:rsidR="0014078F">
              <w:rPr>
                <w:rFonts w:ascii="Verdana" w:hAnsi="Verdana"/>
                <w:lang w:val="en-US"/>
              </w:rPr>
              <w:t>(pag.11)</w:t>
            </w:r>
          </w:p>
          <w:p w:rsidR="00707442" w:rsidRDefault="00735EBD">
            <w:pPr>
              <w:pStyle w:val="Paragrafoelenco"/>
              <w:numPr>
                <w:ilvl w:val="0"/>
                <w:numId w:val="3"/>
              </w:numPr>
              <w:spacing w:after="0" w:line="240" w:lineRule="auto"/>
              <w:jc w:val="left"/>
              <w:rPr>
                <w:rFonts w:ascii="Verdana" w:hAnsi="Verdana"/>
                <w:lang w:val="en-US"/>
              </w:rPr>
            </w:pPr>
            <w:r>
              <w:rPr>
                <w:rFonts w:ascii="Verdana" w:hAnsi="Verdana"/>
                <w:lang w:val="en-US"/>
              </w:rPr>
              <w:t>They seem supple in their collective movements and less loaded down with haberdashery than either French or British troops.”</w:t>
            </w:r>
            <w:r w:rsidR="00CD7941">
              <w:rPr>
                <w:rFonts w:ascii="Verdana" w:hAnsi="Verdana"/>
                <w:lang w:val="en-US"/>
              </w:rPr>
              <w:t>(pag.11)</w:t>
            </w:r>
          </w:p>
          <w:p w:rsidR="00707442" w:rsidRDefault="00735EBD">
            <w:pPr>
              <w:pStyle w:val="Paragrafoelenco"/>
              <w:numPr>
                <w:ilvl w:val="0"/>
                <w:numId w:val="3"/>
              </w:numPr>
              <w:spacing w:after="0" w:line="240" w:lineRule="auto"/>
              <w:jc w:val="left"/>
              <w:rPr>
                <w:rFonts w:ascii="Verdana" w:hAnsi="Verdana"/>
                <w:lang w:val="en-US"/>
              </w:rPr>
            </w:pPr>
            <w:r>
              <w:rPr>
                <w:rFonts w:ascii="Verdana" w:hAnsi="Verdana"/>
                <w:lang w:val="en-US"/>
              </w:rPr>
              <w:t>“If the Matoppos had married the Karroo they might have begotten some such abortion of stone-speckled, weather-hacked dirt.”</w:t>
            </w:r>
            <w:r w:rsidR="00C3193C">
              <w:rPr>
                <w:rFonts w:ascii="Verdana" w:hAnsi="Verdana"/>
                <w:lang w:val="en-US"/>
              </w:rPr>
              <w:t>(pag.13)</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spacing w:after="160" w:line="240" w:lineRule="auto"/>
              <w:jc w:val="left"/>
              <w:rPr>
                <w:rFonts w:ascii="Verdana" w:eastAsia="Verdana" w:hAnsi="Verdana" w:cs="Verdana"/>
              </w:rPr>
            </w:pPr>
            <w:r>
              <w:rPr>
                <w:rFonts w:ascii="Verdana" w:hAnsi="Verdana"/>
                <w:lang w:val="en-US"/>
              </w:rPr>
              <w:t>The comparison between Italian soldiers and other troops (such as British and French ones) has the purpose of characterize them. It is about:</w:t>
            </w:r>
          </w:p>
          <w:p w:rsidR="00707442" w:rsidRDefault="00735EBD">
            <w:pPr>
              <w:pStyle w:val="Paragrafoelenco"/>
              <w:numPr>
                <w:ilvl w:val="0"/>
                <w:numId w:val="4"/>
              </w:numPr>
              <w:spacing w:after="160" w:line="240" w:lineRule="auto"/>
              <w:jc w:val="left"/>
              <w:rPr>
                <w:rFonts w:ascii="Verdana" w:eastAsia="Verdana" w:hAnsi="Verdana" w:cs="Verdana"/>
                <w:lang w:val="en-US"/>
              </w:rPr>
            </w:pPr>
            <w:r>
              <w:rPr>
                <w:rFonts w:ascii="Verdana" w:hAnsi="Verdana"/>
                <w:lang w:val="en-US"/>
              </w:rPr>
              <w:t xml:space="preserve"> Land </w:t>
            </w:r>
            <w:r>
              <w:rPr>
                <w:rFonts w:ascii="Arial" w:hAnsi="Arial"/>
                <w:lang w:val="en-US"/>
              </w:rPr>
              <w:t>→</w:t>
            </w:r>
            <w:r>
              <w:rPr>
                <w:rFonts w:ascii="Verdana" w:hAnsi="Verdana"/>
                <w:lang w:val="en-US"/>
              </w:rPr>
              <w:t xml:space="preserve"> in Italy there are river-beds where people extract gravel, solid mountains and stones, while French soil and British one are less hostile.</w:t>
            </w:r>
          </w:p>
          <w:p w:rsidR="00707442" w:rsidRDefault="00735EBD">
            <w:pPr>
              <w:pStyle w:val="Paragrafoelenco"/>
              <w:numPr>
                <w:ilvl w:val="0"/>
                <w:numId w:val="4"/>
              </w:numPr>
              <w:spacing w:after="160" w:line="240" w:lineRule="auto"/>
              <w:jc w:val="left"/>
              <w:rPr>
                <w:rFonts w:ascii="Verdana" w:eastAsia="Verdana" w:hAnsi="Verdana" w:cs="Verdana"/>
                <w:lang w:val="en-US"/>
              </w:rPr>
            </w:pPr>
            <w:r>
              <w:rPr>
                <w:rFonts w:ascii="Verdana" w:hAnsi="Verdana"/>
                <w:lang w:val="en-US"/>
              </w:rPr>
              <w:t xml:space="preserve">Skills </w:t>
            </w:r>
            <w:r>
              <w:rPr>
                <w:rFonts w:ascii="Arial" w:hAnsi="Arial"/>
                <w:lang w:val="en-US"/>
              </w:rPr>
              <w:t>→</w:t>
            </w:r>
            <w:r>
              <w:rPr>
                <w:rFonts w:ascii="Verdana" w:hAnsi="Verdana"/>
                <w:lang w:val="en-US"/>
              </w:rPr>
              <w:t xml:space="preserve"> They differ from the other troops because of their strength, flexibility, teamwork and sense of duty.</w:t>
            </w:r>
          </w:p>
          <w:p w:rsidR="00707442" w:rsidRPr="000B3958" w:rsidRDefault="00735EBD">
            <w:pPr>
              <w:spacing w:after="0" w:line="240" w:lineRule="auto"/>
              <w:jc w:val="left"/>
              <w:rPr>
                <w:lang w:val="en-GB"/>
              </w:rPr>
            </w:pPr>
            <w:r>
              <w:rPr>
                <w:rFonts w:ascii="Verdana" w:hAnsi="Verdana"/>
                <w:lang w:val="en-US"/>
              </w:rPr>
              <w:t xml:space="preserve"> </w:t>
            </w:r>
          </w:p>
        </w:tc>
      </w:tr>
      <w:tr w:rsidR="00707442" w:rsidRPr="000B3958">
        <w:trPr>
          <w:trHeight w:val="3130"/>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spacing w:after="0" w:line="240" w:lineRule="auto"/>
              <w:jc w:val="left"/>
            </w:pPr>
            <w:r>
              <w:rPr>
                <w:rFonts w:ascii="Verdana" w:hAnsi="Verdana"/>
                <w:lang w:val="en-US"/>
              </w:rPr>
              <w:t xml:space="preserve">Sense of duty </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Pr="000B3958" w:rsidRDefault="00735EBD">
            <w:pPr>
              <w:spacing w:after="0" w:line="240" w:lineRule="auto"/>
              <w:jc w:val="left"/>
              <w:rPr>
                <w:lang w:val="en-GB"/>
              </w:rPr>
            </w:pPr>
            <w:r w:rsidRPr="000B3958">
              <w:rPr>
                <w:rFonts w:ascii="Verdana" w:hAnsi="Verdana"/>
                <w:lang w:val="en-GB"/>
              </w:rPr>
              <w:t xml:space="preserve">-“There were many fights. </w:t>
            </w:r>
            <w:r>
              <w:rPr>
                <w:rFonts w:ascii="Verdana" w:hAnsi="Verdana"/>
                <w:lang w:val="en-US"/>
              </w:rPr>
              <w:t>Whole regiments lie there- - and there – and there. Some of them died in the early days when we made war without roads, some of them died afterwards, when we had the roads but the Austrian had the guns. Some of them died at the last when we beat the Austrian.”</w:t>
            </w:r>
            <w:r w:rsidR="0063253B">
              <w:rPr>
                <w:rFonts w:ascii="Verdana" w:hAnsi="Verdana"/>
                <w:lang w:val="en-US"/>
              </w:rPr>
              <w:t>(pag.13-14)</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Pr="000B3958" w:rsidRDefault="00735EBD">
            <w:pPr>
              <w:spacing w:after="0" w:line="240" w:lineRule="auto"/>
              <w:jc w:val="left"/>
              <w:rPr>
                <w:lang w:val="en-GB"/>
              </w:rPr>
            </w:pPr>
            <w:r>
              <w:rPr>
                <w:rFonts w:ascii="Verdana" w:hAnsi="Verdana"/>
                <w:lang w:val="en-US"/>
              </w:rPr>
              <w:t xml:space="preserve">Italian soldiers are also </w:t>
            </w:r>
            <w:r w:rsidR="000B3958">
              <w:rPr>
                <w:rFonts w:ascii="Verdana" w:hAnsi="Verdana"/>
                <w:lang w:val="en-US"/>
              </w:rPr>
              <w:t>characterized</w:t>
            </w:r>
            <w:r>
              <w:rPr>
                <w:rFonts w:ascii="Verdana" w:hAnsi="Verdana"/>
                <w:lang w:val="en-US"/>
              </w:rPr>
              <w:t xml:space="preserve"> by their sense of duty and their attitude towards their job.</w:t>
            </w:r>
          </w:p>
        </w:tc>
      </w:tr>
      <w:tr w:rsidR="00707442" w:rsidRPr="000B3958">
        <w:trPr>
          <w:trHeight w:val="5470"/>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spacing w:after="0" w:line="240" w:lineRule="auto"/>
              <w:jc w:val="left"/>
            </w:pPr>
            <w:r>
              <w:rPr>
                <w:rFonts w:ascii="Verdana" w:hAnsi="Verdana"/>
                <w:lang w:val="en-US"/>
              </w:rPr>
              <w:lastRenderedPageBreak/>
              <w:t>Condition of war</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Pr="000B3958" w:rsidRDefault="00735EBD">
            <w:pPr>
              <w:spacing w:after="0" w:line="240" w:lineRule="auto"/>
              <w:jc w:val="left"/>
              <w:rPr>
                <w:rFonts w:ascii="Verdana" w:eastAsia="Verdana" w:hAnsi="Verdana" w:cs="Verdana"/>
                <w:lang w:val="en-GB"/>
              </w:rPr>
            </w:pPr>
            <w:r>
              <w:rPr>
                <w:rFonts w:ascii="Verdana" w:hAnsi="Verdana"/>
                <w:lang w:val="en-US"/>
              </w:rPr>
              <w:t>-“The mines exploded in orderly line, and it being impossible to run away over the stones, one had to watch them with the lively consciousness that those scores of thousands of dead beneath and around  and behind were watching too. A pneumatic drill chattered underground, as teeth chatter.”</w:t>
            </w:r>
            <w:r w:rsidR="00280D66">
              <w:rPr>
                <w:rFonts w:ascii="Verdana" w:hAnsi="Verdana"/>
                <w:lang w:val="en-US"/>
              </w:rPr>
              <w:t>(pag.18-19)</w:t>
            </w:r>
          </w:p>
          <w:p w:rsidR="00707442" w:rsidRDefault="00735EBD">
            <w:pPr>
              <w:spacing w:after="0" w:line="240" w:lineRule="auto"/>
              <w:jc w:val="left"/>
            </w:pPr>
            <w:r>
              <w:rPr>
                <w:rFonts w:ascii="Verdana" w:hAnsi="Verdana"/>
                <w:lang w:val="en-US"/>
              </w:rPr>
              <w:t>-“It was the first obstacle Italy found at her own threshold, after she had forced the b road uneasy Isonzo, ‘where troops can walk, though the walking is not good’. It seemed enough.”</w:t>
            </w:r>
            <w:r w:rsidR="00280D66">
              <w:rPr>
                <w:rFonts w:ascii="Verdana" w:hAnsi="Verdana"/>
                <w:lang w:val="en-US"/>
              </w:rPr>
              <w:t>(</w:t>
            </w:r>
            <w:r w:rsidR="004E355F">
              <w:rPr>
                <w:rFonts w:ascii="Verdana" w:hAnsi="Verdana"/>
                <w:lang w:val="en-US"/>
              </w:rPr>
              <w:t>pag.20)</w:t>
            </w: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Pr="000B3958" w:rsidRDefault="00735EBD">
            <w:pPr>
              <w:spacing w:after="0" w:line="240" w:lineRule="auto"/>
              <w:jc w:val="left"/>
              <w:rPr>
                <w:lang w:val="en-GB"/>
              </w:rPr>
            </w:pPr>
            <w:r>
              <w:rPr>
                <w:rFonts w:ascii="Verdana" w:hAnsi="Verdana"/>
                <w:lang w:val="en-US"/>
              </w:rPr>
              <w:t xml:space="preserve">Italian soldiers have to face difficult situation not only because of the environment, but mostly because of what war implies: precarious living conditions, fear, pain and death are commonplace but nevertheless, Italian soldiers are willing to sacrifice for their country and they never give up. </w:t>
            </w:r>
          </w:p>
        </w:tc>
      </w:tr>
      <w:tr w:rsidR="00707442" w:rsidRPr="000B3958">
        <w:trPr>
          <w:trHeight w:val="3390"/>
        </w:trPr>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Default="00735EBD">
            <w:pPr>
              <w:spacing w:after="0" w:line="240" w:lineRule="auto"/>
              <w:jc w:val="left"/>
            </w:pPr>
            <w:r>
              <w:rPr>
                <w:rFonts w:ascii="Verdana" w:hAnsi="Verdana"/>
              </w:rPr>
              <w:t>Dress</w:t>
            </w: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Pr="000B3958" w:rsidRDefault="00735EBD">
            <w:pPr>
              <w:spacing w:after="0" w:line="240" w:lineRule="auto"/>
              <w:jc w:val="left"/>
              <w:rPr>
                <w:lang w:val="en-GB"/>
              </w:rPr>
            </w:pPr>
            <w:r w:rsidRPr="000B3958">
              <w:rPr>
                <w:rFonts w:ascii="Verdana" w:hAnsi="Verdana"/>
                <w:lang w:val="en-GB"/>
              </w:rPr>
              <w:t xml:space="preserve">“The innumerable grey-green troops in the bright fields moved sympathetically among the crops” </w:t>
            </w:r>
            <w:r w:rsidR="00153FCB">
              <w:rPr>
                <w:rFonts w:ascii="Verdana" w:hAnsi="Verdana"/>
                <w:lang w:val="en-GB"/>
              </w:rPr>
              <w:t>(pag.11)</w:t>
            </w:r>
          </w:p>
          <w:p w:rsidR="00707442" w:rsidRPr="000B3958" w:rsidRDefault="00735EBD">
            <w:pPr>
              <w:spacing w:after="0" w:line="240" w:lineRule="auto"/>
              <w:jc w:val="left"/>
              <w:rPr>
                <w:lang w:val="en-GB"/>
              </w:rPr>
            </w:pPr>
            <w:r w:rsidRPr="000B3958">
              <w:rPr>
                <w:rFonts w:ascii="Verdana" w:hAnsi="Verdana"/>
                <w:lang w:val="en-GB"/>
              </w:rPr>
              <w:t>“They have their own pattern of steel helmet, which differs a little from ours, and gives them at a distance a look of Roman Legionaires on a frieze of triumph.”</w:t>
            </w:r>
            <w:r w:rsidR="00153FCB">
              <w:rPr>
                <w:rFonts w:ascii="Verdana" w:hAnsi="Verdana"/>
                <w:lang w:val="en-GB"/>
              </w:rPr>
              <w:t>(pag.11)</w:t>
            </w:r>
          </w:p>
          <w:p w:rsidR="00707442" w:rsidRPr="000B3958" w:rsidRDefault="00707442">
            <w:pPr>
              <w:spacing w:after="0" w:line="240" w:lineRule="auto"/>
              <w:jc w:val="left"/>
              <w:rPr>
                <w:lang w:val="en-GB"/>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7442" w:rsidRPr="000B3958" w:rsidRDefault="00735EBD">
            <w:pPr>
              <w:spacing w:after="0" w:line="240" w:lineRule="auto"/>
              <w:jc w:val="left"/>
              <w:rPr>
                <w:lang w:val="en-GB"/>
              </w:rPr>
            </w:pPr>
            <w:r w:rsidRPr="000B3958">
              <w:rPr>
                <w:rFonts w:ascii="Verdana" w:hAnsi="Verdana"/>
                <w:lang w:val="en-GB"/>
              </w:rPr>
              <w:t xml:space="preserve">Their clothing makes possible to distinguish Italian soldiers from </w:t>
            </w:r>
            <w:r w:rsidR="000B3958">
              <w:rPr>
                <w:rFonts w:ascii="Verdana" w:hAnsi="Verdana"/>
                <w:lang w:val="en-GB"/>
              </w:rPr>
              <w:t xml:space="preserve">the </w:t>
            </w:r>
            <w:r w:rsidRPr="000B3958">
              <w:rPr>
                <w:rFonts w:ascii="Verdana" w:hAnsi="Verdana"/>
                <w:lang w:val="en-GB"/>
              </w:rPr>
              <w:t>others and also allows to understand how they protected themselves from the attacks of enemies and the weather.</w:t>
            </w:r>
          </w:p>
        </w:tc>
      </w:tr>
    </w:tbl>
    <w:p w:rsidR="00707442" w:rsidRPr="000B3958" w:rsidRDefault="00707442">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rsidR="00707442" w:rsidRDefault="00707442">
      <w:pPr>
        <w:rPr>
          <w:lang w:val="en-US"/>
        </w:rPr>
      </w:pPr>
    </w:p>
    <w:p w:rsidR="00707442" w:rsidRDefault="00735EBD">
      <w:r w:rsidRPr="000B3958">
        <w:t>Authors: Luca Bertoli, Martina Cadenaro, Aurora Della Torca, Nicolò Sorato</w:t>
      </w:r>
    </w:p>
    <w:sectPr w:rsidR="00707442">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EBD" w:rsidRDefault="00735EBD">
      <w:pPr>
        <w:spacing w:after="0" w:line="240" w:lineRule="auto"/>
      </w:pPr>
      <w:r>
        <w:separator/>
      </w:r>
    </w:p>
  </w:endnote>
  <w:endnote w:type="continuationSeparator" w:id="0">
    <w:p w:rsidR="00735EBD" w:rsidRDefault="0073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altName w:val="Sylfaen"/>
    <w:panose1 w:val="020B05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42" w:rsidRDefault="0070744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EBD" w:rsidRDefault="00735EBD">
      <w:pPr>
        <w:spacing w:after="0" w:line="240" w:lineRule="auto"/>
      </w:pPr>
      <w:r>
        <w:separator/>
      </w:r>
    </w:p>
  </w:footnote>
  <w:footnote w:type="continuationSeparator" w:id="0">
    <w:p w:rsidR="00735EBD" w:rsidRDefault="00735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442" w:rsidRDefault="00707442">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15FA4"/>
    <w:multiLevelType w:val="hybridMultilevel"/>
    <w:tmpl w:val="CA68B0A0"/>
    <w:lvl w:ilvl="0" w:tplc="750A60CC">
      <w:start w:val="1"/>
      <w:numFmt w:val="bullet"/>
      <w:lvlText w:val="−"/>
      <w:lvlJc w:val="left"/>
      <w:pPr>
        <w:ind w:left="23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9E7D3C">
      <w:start w:val="1"/>
      <w:numFmt w:val="bullet"/>
      <w:lvlText w:val="o"/>
      <w:lvlJc w:val="left"/>
      <w:pPr>
        <w:ind w:left="95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0228DA">
      <w:start w:val="1"/>
      <w:numFmt w:val="bullet"/>
      <w:lvlText w:val="▪"/>
      <w:lvlJc w:val="left"/>
      <w:pPr>
        <w:ind w:left="167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E8AA78">
      <w:start w:val="1"/>
      <w:numFmt w:val="bullet"/>
      <w:lvlText w:val="•"/>
      <w:lvlJc w:val="left"/>
      <w:pPr>
        <w:ind w:left="239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D249B4">
      <w:start w:val="1"/>
      <w:numFmt w:val="bullet"/>
      <w:lvlText w:val="o"/>
      <w:lvlJc w:val="left"/>
      <w:pPr>
        <w:ind w:left="311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5078C0">
      <w:start w:val="1"/>
      <w:numFmt w:val="bullet"/>
      <w:lvlText w:val="▪"/>
      <w:lvlJc w:val="left"/>
      <w:pPr>
        <w:ind w:left="383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D29F38">
      <w:start w:val="1"/>
      <w:numFmt w:val="bullet"/>
      <w:lvlText w:val="•"/>
      <w:lvlJc w:val="left"/>
      <w:pPr>
        <w:ind w:left="455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F88482">
      <w:start w:val="1"/>
      <w:numFmt w:val="bullet"/>
      <w:lvlText w:val="o"/>
      <w:lvlJc w:val="left"/>
      <w:pPr>
        <w:ind w:left="527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84E3DA">
      <w:start w:val="1"/>
      <w:numFmt w:val="bullet"/>
      <w:lvlText w:val="▪"/>
      <w:lvlJc w:val="left"/>
      <w:pPr>
        <w:ind w:left="599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FC86C77"/>
    <w:multiLevelType w:val="hybridMultilevel"/>
    <w:tmpl w:val="A49C7BD0"/>
    <w:lvl w:ilvl="0" w:tplc="467ECB1C">
      <w:start w:val="1"/>
      <w:numFmt w:val="decimal"/>
      <w:lvlText w:val="%1."/>
      <w:lvlJc w:val="left"/>
      <w:pPr>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66621420">
      <w:start w:val="1"/>
      <w:numFmt w:val="lowerLetter"/>
      <w:lvlText w:val="%2."/>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8C2CEEF0">
      <w:start w:val="1"/>
      <w:numFmt w:val="lowerRoman"/>
      <w:lvlText w:val="%3."/>
      <w:lvlJc w:val="left"/>
      <w:pPr>
        <w:ind w:left="2160" w:hanging="2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AAC6434">
      <w:start w:val="1"/>
      <w:numFmt w:val="decimal"/>
      <w:lvlText w:val="%4."/>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A88B1EC">
      <w:start w:val="1"/>
      <w:numFmt w:val="lowerLetter"/>
      <w:lvlText w:val="%5."/>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3CFCF1D2">
      <w:start w:val="1"/>
      <w:numFmt w:val="lowerRoman"/>
      <w:lvlText w:val="%6."/>
      <w:lvlJc w:val="left"/>
      <w:pPr>
        <w:ind w:left="4320" w:hanging="2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C1F8FE4A">
      <w:start w:val="1"/>
      <w:numFmt w:val="decimal"/>
      <w:lvlText w:val="%7."/>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1674D448">
      <w:start w:val="1"/>
      <w:numFmt w:val="lowerLetter"/>
      <w:lvlText w:val="%8."/>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77EE2E4">
      <w:start w:val="1"/>
      <w:numFmt w:val="lowerRoman"/>
      <w:lvlText w:val="%9."/>
      <w:lvlJc w:val="left"/>
      <w:pPr>
        <w:ind w:left="6480" w:hanging="28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7F4C38"/>
    <w:multiLevelType w:val="hybridMultilevel"/>
    <w:tmpl w:val="909EA644"/>
    <w:lvl w:ilvl="0" w:tplc="0DF25854">
      <w:start w:val="1"/>
      <w:numFmt w:val="bullet"/>
      <w:lvlText w:val="−"/>
      <w:lvlJc w:val="left"/>
      <w:pPr>
        <w:ind w:left="23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2E1CC2">
      <w:start w:val="1"/>
      <w:numFmt w:val="bullet"/>
      <w:lvlText w:val="o"/>
      <w:lvlJc w:val="left"/>
      <w:pPr>
        <w:ind w:left="95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2EC7E2">
      <w:start w:val="1"/>
      <w:numFmt w:val="bullet"/>
      <w:lvlText w:val="▪"/>
      <w:lvlJc w:val="left"/>
      <w:pPr>
        <w:ind w:left="167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9A720C">
      <w:start w:val="1"/>
      <w:numFmt w:val="bullet"/>
      <w:lvlText w:val="•"/>
      <w:lvlJc w:val="left"/>
      <w:pPr>
        <w:ind w:left="239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14ED52">
      <w:start w:val="1"/>
      <w:numFmt w:val="bullet"/>
      <w:lvlText w:val="o"/>
      <w:lvlJc w:val="left"/>
      <w:pPr>
        <w:ind w:left="311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C2D7A8">
      <w:start w:val="1"/>
      <w:numFmt w:val="bullet"/>
      <w:lvlText w:val="▪"/>
      <w:lvlJc w:val="left"/>
      <w:pPr>
        <w:ind w:left="383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4CF3F4">
      <w:start w:val="1"/>
      <w:numFmt w:val="bullet"/>
      <w:lvlText w:val="•"/>
      <w:lvlJc w:val="left"/>
      <w:pPr>
        <w:ind w:left="455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A89BF6">
      <w:start w:val="1"/>
      <w:numFmt w:val="bullet"/>
      <w:lvlText w:val="o"/>
      <w:lvlJc w:val="left"/>
      <w:pPr>
        <w:ind w:left="527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688AC4">
      <w:start w:val="1"/>
      <w:numFmt w:val="bullet"/>
      <w:lvlText w:val="▪"/>
      <w:lvlJc w:val="left"/>
      <w:pPr>
        <w:ind w:left="599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53D6F7E"/>
    <w:multiLevelType w:val="hybridMultilevel"/>
    <w:tmpl w:val="19B82482"/>
    <w:lvl w:ilvl="0" w:tplc="E0189428">
      <w:start w:val="1"/>
      <w:numFmt w:val="bullet"/>
      <w:lvlText w:val="−"/>
      <w:lvlJc w:val="left"/>
      <w:pPr>
        <w:ind w:left="23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8E4780">
      <w:start w:val="1"/>
      <w:numFmt w:val="bullet"/>
      <w:lvlText w:val="o"/>
      <w:lvlJc w:val="left"/>
      <w:pPr>
        <w:ind w:left="95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B645B0">
      <w:start w:val="1"/>
      <w:numFmt w:val="bullet"/>
      <w:lvlText w:val="▪"/>
      <w:lvlJc w:val="left"/>
      <w:pPr>
        <w:ind w:left="167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42E9AE">
      <w:start w:val="1"/>
      <w:numFmt w:val="bullet"/>
      <w:lvlText w:val="•"/>
      <w:lvlJc w:val="left"/>
      <w:pPr>
        <w:ind w:left="239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527214">
      <w:start w:val="1"/>
      <w:numFmt w:val="bullet"/>
      <w:lvlText w:val="o"/>
      <w:lvlJc w:val="left"/>
      <w:pPr>
        <w:ind w:left="311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FC06A2">
      <w:start w:val="1"/>
      <w:numFmt w:val="bullet"/>
      <w:lvlText w:val="▪"/>
      <w:lvlJc w:val="left"/>
      <w:pPr>
        <w:ind w:left="383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EE8E74">
      <w:start w:val="1"/>
      <w:numFmt w:val="bullet"/>
      <w:lvlText w:val="•"/>
      <w:lvlJc w:val="left"/>
      <w:pPr>
        <w:ind w:left="4550" w:hanging="21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C22AE6">
      <w:start w:val="1"/>
      <w:numFmt w:val="bullet"/>
      <w:lvlText w:val="o"/>
      <w:lvlJc w:val="left"/>
      <w:pPr>
        <w:ind w:left="527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B4B998">
      <w:start w:val="1"/>
      <w:numFmt w:val="bullet"/>
      <w:lvlText w:val="▪"/>
      <w:lvlJc w:val="left"/>
      <w:pPr>
        <w:ind w:left="5990" w:hanging="2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442"/>
    <w:rsid w:val="000B3958"/>
    <w:rsid w:val="0014078F"/>
    <w:rsid w:val="00153FCB"/>
    <w:rsid w:val="001F65F1"/>
    <w:rsid w:val="00280D66"/>
    <w:rsid w:val="00291006"/>
    <w:rsid w:val="0030675F"/>
    <w:rsid w:val="00383AD7"/>
    <w:rsid w:val="004E355F"/>
    <w:rsid w:val="0063253B"/>
    <w:rsid w:val="00707442"/>
    <w:rsid w:val="00735EBD"/>
    <w:rsid w:val="007B6265"/>
    <w:rsid w:val="009E2DC4"/>
    <w:rsid w:val="00A57E4D"/>
    <w:rsid w:val="00C3193C"/>
    <w:rsid w:val="00CD7941"/>
    <w:rsid w:val="00E80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260D"/>
  <w15:docId w15:val="{0DCA2B95-A9F0-4F02-B649-E6B2D9E1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pacing w:after="200" w:line="276" w:lineRule="auto"/>
      <w:jc w:val="both"/>
    </w:pPr>
    <w:rPr>
      <w:rFonts w:ascii="Calibri" w:hAnsi="Calibri" w:cs="Arial Unicode MS"/>
      <w:color w:val="002060"/>
      <w:sz w:val="22"/>
      <w:szCs w:val="22"/>
      <w:u w:color="0020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
    <w:name w:val="Corpo"/>
    <w:rPr>
      <w:rFonts w:ascii="Helvetica" w:hAnsi="Helvetica" w:cs="Arial Unicode MS"/>
      <w:color w:val="000000"/>
      <w:sz w:val="22"/>
      <w:szCs w:val="22"/>
    </w:rPr>
  </w:style>
  <w:style w:type="paragraph" w:styleId="Paragrafoelenco">
    <w:name w:val="List Paragraph"/>
    <w:pPr>
      <w:spacing w:after="200" w:line="276" w:lineRule="auto"/>
      <w:ind w:left="720"/>
      <w:jc w:val="both"/>
    </w:pPr>
    <w:rPr>
      <w:rFonts w:ascii="Calibri" w:hAnsi="Calibri" w:cs="Arial Unicode MS"/>
      <w:color w:val="002060"/>
      <w:sz w:val="22"/>
      <w:szCs w:val="22"/>
      <w:u w:color="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nick.sorato99@gmail.com</cp:lastModifiedBy>
  <cp:revision>2</cp:revision>
  <dcterms:created xsi:type="dcterms:W3CDTF">2018-02-14T20:01:00Z</dcterms:created>
  <dcterms:modified xsi:type="dcterms:W3CDTF">2018-02-14T20:01:00Z</dcterms:modified>
</cp:coreProperties>
</file>