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chiara-Colore5"/>
        <w:tblW w:w="3630" w:type="pct"/>
        <w:jc w:val="center"/>
        <w:tblInd w:w="-961" w:type="dxa"/>
        <w:tblLook w:val="04A0" w:firstRow="1" w:lastRow="0" w:firstColumn="1" w:lastColumn="0" w:noHBand="0" w:noVBand="1"/>
      </w:tblPr>
      <w:tblGrid>
        <w:gridCol w:w="5791"/>
        <w:gridCol w:w="4738"/>
      </w:tblGrid>
      <w:tr w:rsidR="00333948" w:rsidTr="003E7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006390" w:rsidRDefault="00333948">
            <w:pPr>
              <w:rPr>
                <w:sz w:val="32"/>
              </w:rPr>
            </w:pPr>
            <w:r w:rsidRPr="00006390">
              <w:rPr>
                <w:sz w:val="32"/>
              </w:rPr>
              <w:t>CHAPTER V</w:t>
            </w:r>
          </w:p>
        </w:tc>
        <w:tc>
          <w:tcPr>
            <w:tcW w:w="2250" w:type="pct"/>
          </w:tcPr>
          <w:p w:rsidR="00333948" w:rsidRPr="00006390" w:rsidRDefault="00333948" w:rsidP="003339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06390">
              <w:rPr>
                <w:sz w:val="32"/>
              </w:rPr>
              <w:t>CHAPTER VI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2511F8" w:rsidRDefault="00333948">
            <w:pPr>
              <w:rPr>
                <w:lang w:val="en-GB"/>
              </w:rPr>
            </w:pPr>
            <w:r w:rsidRPr="00006390">
              <w:rPr>
                <w:sz w:val="24"/>
                <w:lang w:val="en-GB"/>
              </w:rPr>
              <w:t>Development of the idea of escaping through the doors</w:t>
            </w:r>
          </w:p>
        </w:tc>
        <w:tc>
          <w:tcPr>
            <w:tcW w:w="2250" w:type="pct"/>
          </w:tcPr>
          <w:p w:rsidR="00333948" w:rsidRPr="006210F2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lang w:val="en-GB"/>
              </w:rPr>
            </w:pPr>
            <w:r w:rsidRPr="006210F2">
              <w:rPr>
                <w:rFonts w:asciiTheme="majorHAnsi" w:hAnsiTheme="majorHAnsi"/>
                <w:b/>
                <w:sz w:val="24"/>
                <w:lang w:val="en-GB"/>
              </w:rPr>
              <w:t>Intro</w:t>
            </w:r>
            <w:r>
              <w:rPr>
                <w:rFonts w:asciiTheme="majorHAnsi" w:hAnsiTheme="majorHAnsi"/>
                <w:b/>
                <w:sz w:val="24"/>
                <w:lang w:val="en-GB"/>
              </w:rPr>
              <w:t>duction of the protagonist’s migration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2511F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It starts with reference to ritual of funeral in different countries.</w:t>
            </w:r>
          </w:p>
        </w:tc>
        <w:tc>
          <w:tcPr>
            <w:tcW w:w="2250" w:type="pct"/>
          </w:tcPr>
          <w:p w:rsidR="00333948" w:rsidRPr="006210F2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It starts with the reactions of Nadia and </w:t>
            </w:r>
            <w:proofErr w:type="spellStart"/>
            <w:r>
              <w:rPr>
                <w:rFonts w:asciiTheme="majorHAnsi" w:hAnsiTheme="majorHAnsi"/>
                <w:lang w:val="en-GB"/>
              </w:rPr>
              <w:t>Saeed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before the departure, they are anxious.</w:t>
            </w:r>
          </w:p>
        </w:tc>
        <w:bookmarkStart w:id="0" w:name="_GoBack"/>
        <w:bookmarkEnd w:id="0"/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A04215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Analogy between funerals in Nadia and </w:t>
            </w:r>
            <w:proofErr w:type="spellStart"/>
            <w:r>
              <w:rPr>
                <w:b w:val="0"/>
                <w:lang w:val="en-GB"/>
              </w:rPr>
              <w:t>Saeed’s</w:t>
            </w:r>
            <w:proofErr w:type="spellEnd"/>
            <w:r>
              <w:rPr>
                <w:b w:val="0"/>
                <w:lang w:val="en-GB"/>
              </w:rPr>
              <w:t xml:space="preserve"> country and squatters.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FE1E8E">
              <w:rPr>
                <w:rFonts w:asciiTheme="majorHAnsi" w:hAnsiTheme="majorHAnsi"/>
                <w:lang w:val="en-GB"/>
              </w:rPr>
              <w:t>They start to walk to reach the rendezvous point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A04215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Reaction of people in front of Nadia’s movement.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know they can’t be sure they are going to escape.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006390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Reaction of men in  front of a loss.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“They knew there was a possibility the agent had the to the militants.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006390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Relationship between  Nadia and her new family. 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Very long period based on the reaching the point of departures. p.96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981D5B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Remembering the past finding objects.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Meeting with the agent. 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981D5B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Critical situation of the city, the war rages.</w:t>
            </w:r>
          </w:p>
        </w:tc>
        <w:tc>
          <w:tcPr>
            <w:tcW w:w="2250" w:type="pct"/>
          </w:tcPr>
          <w:p w:rsidR="00333948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Nadia step through the door.</w:t>
            </w:r>
          </w:p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Then </w:t>
            </w:r>
            <w:proofErr w:type="spellStart"/>
            <w:r>
              <w:rPr>
                <w:rFonts w:asciiTheme="majorHAnsi" w:hAnsiTheme="majorHAnsi"/>
                <w:lang w:val="en-GB"/>
              </w:rPr>
              <w:t>Saeed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makes his move. 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981D5B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Nadia and </w:t>
            </w:r>
            <w:proofErr w:type="spellStart"/>
            <w:r>
              <w:rPr>
                <w:b w:val="0"/>
                <w:lang w:val="en-GB"/>
              </w:rPr>
              <w:t>Saeed</w:t>
            </w:r>
            <w:proofErr w:type="spellEnd"/>
            <w:r>
              <w:rPr>
                <w:b w:val="0"/>
                <w:lang w:val="en-GB"/>
              </w:rPr>
              <w:t xml:space="preserve"> seems to be frightened, they want to escape.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are confused. But they are also relieved.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They make jokes even if they live in a different situation.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“They embraced without getting to their feet, and she </w:t>
            </w:r>
            <w:proofErr w:type="spellStart"/>
            <w:r>
              <w:rPr>
                <w:rFonts w:asciiTheme="majorHAnsi" w:hAnsiTheme="majorHAnsi"/>
                <w:lang w:val="en-GB"/>
              </w:rPr>
              <w:t>cadled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him, for he was still weak”. p.99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They pick up several things to escape.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start to realize where they are.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Nadia takes her record player, symbol of how she’s unconventional for the place where she lives.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meet other people near the door.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692FC1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 death of their neighbour shocks them.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realize all the people are foreigners.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proofErr w:type="spellStart"/>
            <w:r>
              <w:rPr>
                <w:b w:val="0"/>
                <w:lang w:val="en-GB"/>
              </w:rPr>
              <w:t>Saeed’s</w:t>
            </w:r>
            <w:proofErr w:type="spellEnd"/>
            <w:r>
              <w:rPr>
                <w:b w:val="0"/>
                <w:lang w:val="en-GB"/>
              </w:rPr>
              <w:t xml:space="preserve"> father starts to see his cousin.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“In this group, everyone was foreign, and so, in a sense, no one was”.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Citizens’ teenager plays with an human head.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are in Mykonos.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Nadia and </w:t>
            </w:r>
            <w:proofErr w:type="spellStart"/>
            <w:r>
              <w:rPr>
                <w:b w:val="0"/>
                <w:lang w:val="en-GB"/>
              </w:rPr>
              <w:t>Saeed</w:t>
            </w:r>
            <w:proofErr w:type="spellEnd"/>
            <w:r>
              <w:rPr>
                <w:b w:val="0"/>
                <w:lang w:val="en-GB"/>
              </w:rPr>
              <w:t xml:space="preserve"> search for a door, meeting an agent.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settle in a camp.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Pr="009A2559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They give the money to the agent even if they don’t know exactly where they have to go and what they have to do.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try to get some food and water.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 w:rsidP="006210F2">
            <w:pPr>
              <w:rPr>
                <w:b w:val="0"/>
                <w:lang w:val="en-GB"/>
              </w:rPr>
            </w:pPr>
            <w:proofErr w:type="spellStart"/>
            <w:r>
              <w:rPr>
                <w:b w:val="0"/>
                <w:lang w:val="en-GB"/>
              </w:rPr>
              <w:t>Saeed’s</w:t>
            </w:r>
            <w:proofErr w:type="spellEnd"/>
            <w:r>
              <w:rPr>
                <w:b w:val="0"/>
                <w:lang w:val="en-GB"/>
              </w:rPr>
              <w:t xml:space="preserve"> father refuses to leave the country with Nadia and his son, because he thinks his life is too much linked to the place where he lives.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manage to sleep into a tent.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proofErr w:type="spellStart"/>
            <w:r>
              <w:rPr>
                <w:b w:val="0"/>
                <w:lang w:val="en-GB"/>
              </w:rPr>
              <w:t>Saeed’s</w:t>
            </w:r>
            <w:proofErr w:type="spellEnd"/>
            <w:r>
              <w:rPr>
                <w:b w:val="0"/>
                <w:lang w:val="en-GB"/>
              </w:rPr>
              <w:t xml:space="preserve"> father count on Nadia for </w:t>
            </w:r>
            <w:proofErr w:type="spellStart"/>
            <w:r>
              <w:rPr>
                <w:b w:val="0"/>
                <w:lang w:val="en-GB"/>
              </w:rPr>
              <w:t>Saeed’s</w:t>
            </w:r>
            <w:proofErr w:type="spellEnd"/>
            <w:r>
              <w:rPr>
                <w:b w:val="0"/>
                <w:lang w:val="en-GB"/>
              </w:rPr>
              <w:t xml:space="preserve"> protection.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are very tired and shake.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lastRenderedPageBreak/>
              <w:t>“For when we migrate, we murder from our lives those we leave behind” p.94</w:t>
            </w:r>
          </w:p>
        </w:tc>
        <w:tc>
          <w:tcPr>
            <w:tcW w:w="2250" w:type="pct"/>
          </w:tcPr>
          <w:p w:rsidR="00333948" w:rsidRPr="00FE1E8E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Saeed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finds out that also Vienna got attacked by militants.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lang w:val="en-GB"/>
              </w:rPr>
            </w:pPr>
          </w:p>
        </w:tc>
        <w:tc>
          <w:tcPr>
            <w:tcW w:w="2250" w:type="pct"/>
          </w:tcPr>
          <w:p w:rsidR="00333948" w:rsidRDefault="00333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 life in Mykonos isn’t like they expected.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lang w:val="en-GB"/>
              </w:rPr>
            </w:pPr>
          </w:p>
        </w:tc>
        <w:tc>
          <w:tcPr>
            <w:tcW w:w="2250" w:type="pct"/>
          </w:tcPr>
          <w:p w:rsidR="00333948" w:rsidRDefault="00333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find out of the existence of other doors.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lang w:val="en-GB"/>
              </w:rPr>
            </w:pPr>
          </w:p>
        </w:tc>
        <w:tc>
          <w:tcPr>
            <w:tcW w:w="2250" w:type="pct"/>
          </w:tcPr>
          <w:p w:rsidR="00333948" w:rsidRDefault="00D8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“Days passed lie this, full of waiting and false hopes, days that might have been days of boredom”. p.108</w:t>
            </w:r>
          </w:p>
        </w:tc>
      </w:tr>
      <w:tr w:rsidR="00333948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lang w:val="en-GB"/>
              </w:rPr>
            </w:pPr>
          </w:p>
        </w:tc>
        <w:tc>
          <w:tcPr>
            <w:tcW w:w="2250" w:type="pct"/>
          </w:tcPr>
          <w:p w:rsidR="00333948" w:rsidRDefault="00D835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Even if they live in another country they didn’t lose their habits.</w:t>
            </w:r>
          </w:p>
        </w:tc>
      </w:tr>
      <w:tr w:rsidR="00333948" w:rsidRPr="00FE1E8E" w:rsidTr="003E7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333948" w:rsidRDefault="00333948">
            <w:pPr>
              <w:rPr>
                <w:lang w:val="en-GB"/>
              </w:rPr>
            </w:pPr>
          </w:p>
        </w:tc>
        <w:tc>
          <w:tcPr>
            <w:tcW w:w="2250" w:type="pct"/>
          </w:tcPr>
          <w:p w:rsidR="00333948" w:rsidRDefault="00D83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realize they cannot go on much longer.</w:t>
            </w:r>
          </w:p>
        </w:tc>
      </w:tr>
      <w:tr w:rsidR="00D83565" w:rsidRPr="00FE1E8E" w:rsidTr="003E7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:rsidR="00D83565" w:rsidRDefault="00D83565">
            <w:pPr>
              <w:rPr>
                <w:lang w:val="en-GB"/>
              </w:rPr>
            </w:pPr>
          </w:p>
        </w:tc>
        <w:tc>
          <w:tcPr>
            <w:tcW w:w="2250" w:type="pct"/>
          </w:tcPr>
          <w:p w:rsidR="00D83565" w:rsidRDefault="00D835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They decide to leave Mykonos.</w:t>
            </w:r>
          </w:p>
        </w:tc>
      </w:tr>
    </w:tbl>
    <w:p w:rsidR="004E3214" w:rsidRPr="002511F8" w:rsidRDefault="004E3214" w:rsidP="00D83565">
      <w:pPr>
        <w:ind w:left="426" w:right="820"/>
        <w:jc w:val="right"/>
        <w:rPr>
          <w:lang w:val="en-GB"/>
        </w:rPr>
      </w:pPr>
    </w:p>
    <w:sectPr w:rsidR="004E3214" w:rsidRPr="002511F8" w:rsidSect="00D8356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F8"/>
    <w:rsid w:val="00006390"/>
    <w:rsid w:val="002511F8"/>
    <w:rsid w:val="00333948"/>
    <w:rsid w:val="003E73FB"/>
    <w:rsid w:val="004E3214"/>
    <w:rsid w:val="006210F2"/>
    <w:rsid w:val="00692FC1"/>
    <w:rsid w:val="00786AE3"/>
    <w:rsid w:val="00886637"/>
    <w:rsid w:val="00981D5B"/>
    <w:rsid w:val="009A2559"/>
    <w:rsid w:val="009B1DD8"/>
    <w:rsid w:val="00A04215"/>
    <w:rsid w:val="00B82F37"/>
    <w:rsid w:val="00D83565"/>
    <w:rsid w:val="00F94F5A"/>
    <w:rsid w:val="00FE1E8E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251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rsid w:val="00251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Carinola</dc:creator>
  <cp:lastModifiedBy>Raffaele Carinola</cp:lastModifiedBy>
  <cp:revision>2</cp:revision>
  <dcterms:created xsi:type="dcterms:W3CDTF">2017-10-23T14:05:00Z</dcterms:created>
  <dcterms:modified xsi:type="dcterms:W3CDTF">2017-10-23T14:05:00Z</dcterms:modified>
</cp:coreProperties>
</file>