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F9" w:rsidRDefault="00944FF9" w:rsidP="00944FF9">
      <w:pPr>
        <w:rPr>
          <w:sz w:val="36"/>
          <w:szCs w:val="36"/>
        </w:rPr>
      </w:pPr>
      <w:r w:rsidRPr="00944FF9">
        <w:rPr>
          <w:sz w:val="36"/>
          <w:szCs w:val="36"/>
        </w:rPr>
        <w:t>The preaching of the priest</w:t>
      </w:r>
    </w:p>
    <w:p w:rsidR="00A760D9" w:rsidRPr="00A760D9" w:rsidRDefault="00A760D9" w:rsidP="00944FF9">
      <w:pPr>
        <w:rPr>
          <w:sz w:val="28"/>
          <w:szCs w:val="28"/>
        </w:rPr>
      </w:pPr>
      <w:r>
        <w:rPr>
          <w:sz w:val="28"/>
          <w:szCs w:val="28"/>
        </w:rPr>
        <w:t>Sophia De Angelis 5NLSU</w:t>
      </w:r>
    </w:p>
    <w:p w:rsidR="00944FF9" w:rsidRPr="00944FF9" w:rsidRDefault="00944FF9" w:rsidP="00944FF9">
      <w:pPr>
        <w:rPr>
          <w:sz w:val="28"/>
          <w:szCs w:val="28"/>
        </w:rPr>
      </w:pPr>
      <w:r>
        <w:rPr>
          <w:sz w:val="28"/>
          <w:szCs w:val="28"/>
        </w:rPr>
        <w:t>-</w:t>
      </w:r>
      <w:r w:rsidRPr="00944FF9">
        <w:rPr>
          <w:sz w:val="28"/>
          <w:szCs w:val="28"/>
        </w:rPr>
        <w:t>What strikes of the sermon?</w:t>
      </w:r>
    </w:p>
    <w:p w:rsidR="00963F26" w:rsidRPr="00A760D9" w:rsidRDefault="00944FF9" w:rsidP="00A760D9">
      <w:pPr>
        <w:rPr>
          <w:sz w:val="24"/>
          <w:szCs w:val="24"/>
        </w:rPr>
      </w:pPr>
      <w:r w:rsidRPr="00A760D9">
        <w:rPr>
          <w:sz w:val="24"/>
          <w:szCs w:val="24"/>
        </w:rPr>
        <w:t>The preaching of the priest involves the spectator a lot, because he uses a lot of emphasis, a high tone, he gestures a lot, he insists a lot on some words like "believe" and "the power in love".</w:t>
      </w:r>
      <w:r w:rsidR="00A760D9">
        <w:rPr>
          <w:sz w:val="24"/>
          <w:szCs w:val="24"/>
        </w:rPr>
        <w:t xml:space="preserve"> </w:t>
      </w:r>
      <w:r w:rsidR="00A760D9" w:rsidRPr="00A760D9">
        <w:rPr>
          <w:sz w:val="24"/>
          <w:szCs w:val="24"/>
        </w:rPr>
        <w:t>The priest tries to involve the audience emotionally.</w:t>
      </w:r>
      <w:r w:rsidR="00A760D9">
        <w:rPr>
          <w:sz w:val="24"/>
          <w:szCs w:val="24"/>
        </w:rPr>
        <w:t xml:space="preserve"> </w:t>
      </w:r>
    </w:p>
    <w:p w:rsidR="00944FF9" w:rsidRDefault="00944FF9" w:rsidP="00944FF9">
      <w:pPr>
        <w:rPr>
          <w:sz w:val="28"/>
          <w:szCs w:val="28"/>
        </w:rPr>
      </w:pPr>
      <w:r>
        <w:rPr>
          <w:sz w:val="24"/>
          <w:szCs w:val="24"/>
        </w:rPr>
        <w:t>-</w:t>
      </w:r>
      <w:r w:rsidRPr="00944FF9">
        <w:rPr>
          <w:sz w:val="28"/>
          <w:szCs w:val="28"/>
        </w:rPr>
        <w:t>Why more than others?</w:t>
      </w:r>
    </w:p>
    <w:p w:rsidR="00944FF9" w:rsidRDefault="00944FF9" w:rsidP="00A760D9">
      <w:pPr>
        <w:rPr>
          <w:sz w:val="24"/>
          <w:szCs w:val="24"/>
        </w:rPr>
      </w:pPr>
      <w:r w:rsidRPr="00944FF9">
        <w:rPr>
          <w:sz w:val="24"/>
          <w:szCs w:val="24"/>
        </w:rPr>
        <w:t>Unlike the usual sermons on which moral principles relate to religion are based, the priest builds his discourse on the basis of a human feeling, love. The public is therefore more involved, because the topic is more interesting. Play on feelings and emotions. In fact, we notice how the public is smiling.</w:t>
      </w:r>
      <w:r w:rsidR="00A760D9">
        <w:rPr>
          <w:sz w:val="24"/>
          <w:szCs w:val="24"/>
        </w:rPr>
        <w:t xml:space="preserve"> </w:t>
      </w:r>
      <w:r w:rsidR="00A760D9" w:rsidRPr="00A760D9">
        <w:rPr>
          <w:sz w:val="24"/>
          <w:szCs w:val="24"/>
        </w:rPr>
        <w:t>The ceremony until then, with the other priest, had been more monotonous and calm, similar to a normal mass.</w:t>
      </w:r>
      <w:r w:rsidR="00A760D9">
        <w:rPr>
          <w:sz w:val="24"/>
          <w:szCs w:val="24"/>
        </w:rPr>
        <w:t xml:space="preserve"> He</w:t>
      </w:r>
      <w:r w:rsidR="00A760D9" w:rsidRPr="00A760D9">
        <w:rPr>
          <w:sz w:val="24"/>
          <w:szCs w:val="24"/>
        </w:rPr>
        <w:t xml:space="preserve"> is like an innovative priest</w:t>
      </w:r>
      <w:r w:rsidR="00A760D9">
        <w:rPr>
          <w:sz w:val="24"/>
          <w:szCs w:val="24"/>
        </w:rPr>
        <w:t>.</w:t>
      </w:r>
      <w:bookmarkStart w:id="0" w:name="_GoBack"/>
      <w:bookmarkEnd w:id="0"/>
    </w:p>
    <w:p w:rsidR="00944FF9" w:rsidRDefault="00944FF9" w:rsidP="00944FF9">
      <w:pPr>
        <w:rPr>
          <w:sz w:val="28"/>
          <w:szCs w:val="28"/>
        </w:rPr>
      </w:pPr>
      <w:r>
        <w:rPr>
          <w:sz w:val="28"/>
          <w:szCs w:val="28"/>
        </w:rPr>
        <w:t>-</w:t>
      </w:r>
      <w:r w:rsidRPr="00944FF9">
        <w:rPr>
          <w:sz w:val="28"/>
          <w:szCs w:val="28"/>
        </w:rPr>
        <w:t>The way of talking that function has?</w:t>
      </w:r>
    </w:p>
    <w:p w:rsidR="00944FF9" w:rsidRPr="00944FF9" w:rsidRDefault="00944FF9" w:rsidP="00944FF9">
      <w:pPr>
        <w:rPr>
          <w:sz w:val="28"/>
          <w:szCs w:val="28"/>
        </w:rPr>
      </w:pPr>
      <w:r w:rsidRPr="00944FF9">
        <w:rPr>
          <w:sz w:val="24"/>
          <w:szCs w:val="24"/>
        </w:rPr>
        <w:t>The way of speaking has the function of not losing interest to the viewer. In fact, the tone is not always the same, but changes, to underline the main words of his speech. Or to emphasize more important phrases or the conclusions of his speech. In addition, the gestures, the body language and the continuous contact with the crowd, makes the spectators participate who feel involved.</w:t>
      </w:r>
    </w:p>
    <w:sectPr w:rsidR="00944FF9" w:rsidRPr="00944F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F9"/>
    <w:rsid w:val="00944FF9"/>
    <w:rsid w:val="00963F26"/>
    <w:rsid w:val="00A76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0CE0F-2CBF-48D9-805F-89B4401F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183</Words>
  <Characters>1046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De Angelis</dc:creator>
  <cp:keywords/>
  <dc:description/>
  <cp:lastModifiedBy>Fabrizio De Angelis</cp:lastModifiedBy>
  <cp:revision>1</cp:revision>
  <dcterms:created xsi:type="dcterms:W3CDTF">2019-01-20T09:11:00Z</dcterms:created>
  <dcterms:modified xsi:type="dcterms:W3CDTF">2019-01-20T09:33:00Z</dcterms:modified>
</cp:coreProperties>
</file>