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CDC" w:rsidRDefault="00562CDC" w:rsidP="00562CDC">
      <w:pPr>
        <w:rPr>
          <w:b/>
          <w:bCs/>
          <w:lang w:val="en-GB"/>
        </w:rPr>
      </w:pPr>
      <w:hyperlink r:id="rId6" w:tgtFrame="_blank" w:history="1">
        <w:r>
          <w:rPr>
            <w:rStyle w:val="Collegamentoipertestuale"/>
            <w:b/>
            <w:bCs/>
            <w:color w:val="auto"/>
            <w:u w:val="none"/>
            <w:lang w:val="en-GB"/>
          </w:rPr>
          <w:t>REPORTED SPEECH, RELATIVES and CONNECTORS</w:t>
        </w:r>
      </w:hyperlink>
    </w:p>
    <w:p w:rsidR="00562CDC" w:rsidRPr="00562CDC" w:rsidRDefault="00562CDC" w:rsidP="00562CDC">
      <w:pPr>
        <w:rPr>
          <w:lang w:val="en-US"/>
        </w:rPr>
      </w:pPr>
      <w:hyperlink r:id="rId7" w:history="1">
        <w:r w:rsidRPr="00562CDC">
          <w:rPr>
            <w:rStyle w:val="Collegamentoipertestuale"/>
            <w:lang w:val="en-US"/>
          </w:rPr>
          <w:t>https://elt.oup.com/elt/students/oxfordgrammar360/extra-practice/oxgram360_unit_15_final.pdf?cc=fr&amp;selLanguage=en</w:t>
        </w:r>
      </w:hyperlink>
    </w:p>
    <w:p w:rsidR="00562CDC" w:rsidRPr="00562CDC" w:rsidRDefault="00562CDC" w:rsidP="00562CDC">
      <w:pPr>
        <w:rPr>
          <w:lang w:val="en-US"/>
        </w:rPr>
      </w:pPr>
    </w:p>
    <w:p w:rsidR="00562CDC" w:rsidRDefault="00562CDC" w:rsidP="00562CDC">
      <w:pPr>
        <w:rPr>
          <w:lang w:val="en-GB"/>
        </w:rPr>
      </w:pPr>
      <w:r>
        <w:rPr>
          <w:lang w:val="en-GB"/>
        </w:rPr>
        <w:t xml:space="preserve">PAG. 1 EXERCISE 2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1.</w:t>
      </w:r>
      <w:r>
        <w:rPr>
          <w:color w:val="FF0000"/>
          <w:lang w:val="en-GB"/>
        </w:rPr>
        <w:t>Before</w:t>
      </w:r>
      <w:r>
        <w:rPr>
          <w:lang w:val="en-GB"/>
        </w:rPr>
        <w:t xml:space="preserve"> </w:t>
      </w:r>
    </w:p>
    <w:p w:rsidR="00562CDC" w:rsidRDefault="00562CDC" w:rsidP="00562CDC">
      <w:pPr>
        <w:ind w:left="284" w:firstLine="424"/>
        <w:rPr>
          <w:lang w:val="en-GB"/>
        </w:rPr>
      </w:pPr>
      <w:r>
        <w:rPr>
          <w:lang w:val="en-GB"/>
        </w:rPr>
        <w:t xml:space="preserve">by the time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3.</w:t>
      </w:r>
      <w:r>
        <w:rPr>
          <w:color w:val="FF0000"/>
          <w:lang w:val="en-GB"/>
        </w:rPr>
        <w:t>While</w:t>
      </w:r>
      <w:r>
        <w:rPr>
          <w:lang w:val="en-GB"/>
        </w:rPr>
        <w:t xml:space="preserve"> </w:t>
      </w:r>
      <w:bookmarkStart w:id="0" w:name="_GoBack"/>
      <w:bookmarkEnd w:id="0"/>
    </w:p>
    <w:p w:rsidR="00562CDC" w:rsidRDefault="00562CDC" w:rsidP="00562CDC">
      <w:pPr>
        <w:ind w:left="284" w:firstLine="424"/>
        <w:rPr>
          <w:lang w:val="en-GB"/>
        </w:rPr>
      </w:pPr>
      <w:r>
        <w:rPr>
          <w:lang w:val="en-GB"/>
        </w:rPr>
        <w:t xml:space="preserve">after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4.</w:t>
      </w:r>
      <w:r>
        <w:rPr>
          <w:color w:val="FF0000"/>
          <w:lang w:val="en-GB"/>
        </w:rPr>
        <w:t>When</w:t>
      </w:r>
      <w:r>
        <w:rPr>
          <w:lang w:val="en-GB"/>
        </w:rPr>
        <w:t xml:space="preserve">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 xml:space="preserve">as soon as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5.</w:t>
      </w:r>
      <w:r>
        <w:rPr>
          <w:color w:val="FF0000"/>
          <w:lang w:val="en-GB"/>
        </w:rPr>
        <w:t>By the time</w:t>
      </w:r>
      <w:r>
        <w:rPr>
          <w:lang w:val="en-GB"/>
        </w:rPr>
        <w:t xml:space="preserve">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 xml:space="preserve">until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6.</w:t>
      </w:r>
      <w:r>
        <w:rPr>
          <w:color w:val="FF0000"/>
          <w:lang w:val="en-GB"/>
        </w:rPr>
        <w:t xml:space="preserve">As soon as </w:t>
      </w:r>
    </w:p>
    <w:p w:rsidR="00562CDC" w:rsidRDefault="00562CDC" w:rsidP="00562CDC">
      <w:pPr>
        <w:ind w:left="284" w:firstLine="424"/>
        <w:rPr>
          <w:lang w:val="en-GB"/>
        </w:rPr>
      </w:pPr>
      <w:r>
        <w:rPr>
          <w:lang w:val="en-GB"/>
        </w:rPr>
        <w:t xml:space="preserve">while </w:t>
      </w:r>
    </w:p>
    <w:p w:rsidR="00562CDC" w:rsidRDefault="00562CDC" w:rsidP="00562CDC">
      <w:pPr>
        <w:ind w:left="284"/>
        <w:rPr>
          <w:lang w:val="en-GB"/>
        </w:rPr>
      </w:pPr>
    </w:p>
    <w:p w:rsidR="00562CDC" w:rsidRDefault="00562CDC" w:rsidP="00562CDC">
      <w:pPr>
        <w:rPr>
          <w:lang w:val="en-GB"/>
        </w:rPr>
      </w:pPr>
      <w:r>
        <w:rPr>
          <w:lang w:val="en-GB"/>
        </w:rPr>
        <w:t>PAG. 3 EXERCISE 3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3.</w:t>
      </w:r>
      <w:r>
        <w:rPr>
          <w:color w:val="FF0000"/>
          <w:lang w:val="en-GB"/>
        </w:rPr>
        <w:t xml:space="preserve">By the time </w:t>
      </w:r>
    </w:p>
    <w:p w:rsidR="00562CDC" w:rsidRDefault="00562CDC" w:rsidP="00562CDC">
      <w:pPr>
        <w:ind w:left="284" w:firstLine="424"/>
        <w:rPr>
          <w:lang w:val="en-GB"/>
        </w:rPr>
      </w:pPr>
      <w:r>
        <w:rPr>
          <w:lang w:val="en-GB"/>
        </w:rPr>
        <w:t xml:space="preserve"> as soon as </w:t>
      </w:r>
    </w:p>
    <w:p w:rsidR="00562CDC" w:rsidRDefault="00562CDC" w:rsidP="00562CDC">
      <w:pPr>
        <w:ind w:left="284"/>
        <w:rPr>
          <w:lang w:val="en-GB"/>
        </w:rPr>
      </w:pPr>
      <w:r>
        <w:rPr>
          <w:lang w:val="en-GB"/>
        </w:rPr>
        <w:t>5.</w:t>
      </w:r>
      <w:r>
        <w:rPr>
          <w:color w:val="FF0000"/>
          <w:lang w:val="en-GB"/>
        </w:rPr>
        <w:t xml:space="preserve">As soon as </w:t>
      </w:r>
    </w:p>
    <w:p w:rsidR="00562CDC" w:rsidRDefault="00562CDC" w:rsidP="00562CDC">
      <w:pPr>
        <w:ind w:left="284" w:firstLine="424"/>
        <w:rPr>
          <w:lang w:val="en-GB"/>
        </w:rPr>
      </w:pPr>
      <w:r>
        <w:rPr>
          <w:lang w:val="en-GB"/>
        </w:rPr>
        <w:t xml:space="preserve"> by the time </w:t>
      </w:r>
    </w:p>
    <w:p w:rsidR="00562CDC" w:rsidRDefault="00562CDC" w:rsidP="00562CDC">
      <w:pPr>
        <w:pStyle w:val="Paragrafoelenco"/>
        <w:rPr>
          <w:lang w:val="en-GB"/>
        </w:rPr>
      </w:pPr>
    </w:p>
    <w:p w:rsidR="00562CDC" w:rsidRDefault="00562CDC" w:rsidP="00562CDC">
      <w:pPr>
        <w:rPr>
          <w:b/>
          <w:bCs/>
          <w:lang w:val="en-GB"/>
        </w:rPr>
      </w:pPr>
      <w:hyperlink r:id="rId8" w:tgtFrame="_blank" w:history="1">
        <w:r>
          <w:rPr>
            <w:rStyle w:val="Collegamentoipertestuale"/>
            <w:b/>
            <w:bCs/>
            <w:color w:val="auto"/>
            <w:u w:val="none"/>
            <w:lang w:val="en-GB"/>
          </w:rPr>
          <w:t>CONNECTORS, TRANSLATE THE SENTENCES</w:t>
        </w:r>
      </w:hyperlink>
    </w:p>
    <w:p w:rsidR="00562CDC" w:rsidRPr="00562CDC" w:rsidRDefault="00562CDC" w:rsidP="00562CDC">
      <w:pPr>
        <w:rPr>
          <w:lang w:val="en-GB"/>
        </w:rPr>
      </w:pPr>
      <w:hyperlink r:id="rId9" w:history="1">
        <w:r>
          <w:rPr>
            <w:rStyle w:val="Collegamentoipertestuale"/>
            <w:lang w:val="en-GB"/>
          </w:rPr>
          <w:t>https://elt.oup.com/elt/students/oxfordgrammar360/translation-exercises/17-connettivi.pdf?cc=fr&amp;selLanguage=en</w:t>
        </w:r>
      </w:hyperlink>
    </w:p>
    <w:p w:rsidR="00562CDC" w:rsidRPr="00562CDC" w:rsidRDefault="00562CDC" w:rsidP="00562CDC">
      <w:pPr>
        <w:rPr>
          <w:lang w:val="en-GB"/>
        </w:rPr>
      </w:pPr>
    </w:p>
    <w:p w:rsidR="00562CDC" w:rsidRDefault="00562CDC" w:rsidP="00562CDC">
      <w:pPr>
        <w:rPr>
          <w:lang w:val="en-US"/>
        </w:rPr>
      </w:pPr>
      <w:r>
        <w:rPr>
          <w:lang w:val="en-US"/>
        </w:rPr>
        <w:t>PAG. 1 EXERCISE 17.3</w:t>
      </w:r>
    </w:p>
    <w:p w:rsidR="00562CDC" w:rsidRDefault="00562CDC" w:rsidP="00562CDC">
      <w:pPr>
        <w:ind w:left="284"/>
        <w:rPr>
          <w:lang w:val="en-US"/>
        </w:rPr>
      </w:pPr>
      <w:r>
        <w:rPr>
          <w:lang w:val="en-US"/>
        </w:rPr>
        <w:t>5.</w:t>
      </w:r>
      <w:r>
        <w:rPr>
          <w:color w:val="FF0000"/>
          <w:lang w:val="en-US"/>
        </w:rPr>
        <w:t xml:space="preserve">We will stop as soon as we will see a gas station. </w:t>
      </w:r>
    </w:p>
    <w:p w:rsidR="00562CDC" w:rsidRDefault="00562CDC" w:rsidP="00562CDC">
      <w:pPr>
        <w:ind w:left="284"/>
        <w:rPr>
          <w:lang w:val="en-US"/>
        </w:rPr>
      </w:pPr>
      <w:r>
        <w:rPr>
          <w:lang w:val="en-US"/>
        </w:rPr>
        <w:t>We’ll stop as soon as we see a petrol pump attender.</w:t>
      </w:r>
    </w:p>
    <w:p w:rsidR="00562CDC" w:rsidRDefault="00562CDC" w:rsidP="00562CDC">
      <w:pPr>
        <w:ind w:left="284"/>
        <w:rPr>
          <w:lang w:val="en-US"/>
        </w:rPr>
      </w:pPr>
    </w:p>
    <w:p w:rsidR="00562CDC" w:rsidRDefault="00562CDC" w:rsidP="00562CDC">
      <w:pPr>
        <w:rPr>
          <w:lang w:val="en-US"/>
        </w:rPr>
      </w:pPr>
      <w:r>
        <w:rPr>
          <w:lang w:val="en-US"/>
        </w:rPr>
        <w:t>PAG. 2 EXERCISE 17.7</w:t>
      </w:r>
    </w:p>
    <w:p w:rsidR="00562CDC" w:rsidRDefault="00562CDC" w:rsidP="00562CDC">
      <w:pPr>
        <w:ind w:left="284"/>
        <w:rPr>
          <w:color w:val="FF0000"/>
          <w:lang w:val="en-US"/>
        </w:rPr>
      </w:pPr>
      <w:r>
        <w:rPr>
          <w:lang w:val="en-US"/>
        </w:rPr>
        <w:t>4.</w:t>
      </w:r>
      <w:r>
        <w:rPr>
          <w:color w:val="FF0000"/>
          <w:lang w:val="en-US"/>
        </w:rPr>
        <w:t>Since I have burned my hand, I’m very careful when I cook.</w:t>
      </w:r>
    </w:p>
    <w:p w:rsidR="00562CDC" w:rsidRPr="00562CDC" w:rsidRDefault="00562CDC" w:rsidP="00562CDC">
      <w:pPr>
        <w:ind w:left="284"/>
        <w:rPr>
          <w:lang w:val="en-US"/>
        </w:rPr>
      </w:pPr>
      <w:r>
        <w:rPr>
          <w:lang w:val="en-US"/>
        </w:rPr>
        <w:t xml:space="preserve">Since I burnt my hand, I have been very careful when I cook. </w:t>
      </w:r>
    </w:p>
    <w:sectPr w:rsidR="00562CDC" w:rsidRPr="00562CDC" w:rsidSect="00562CDC">
      <w:head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4237" w:rsidRDefault="00744237" w:rsidP="00562CDC">
      <w:pPr>
        <w:spacing w:after="0" w:line="240" w:lineRule="auto"/>
      </w:pPr>
      <w:r>
        <w:separator/>
      </w:r>
    </w:p>
  </w:endnote>
  <w:endnote w:type="continuationSeparator" w:id="0">
    <w:p w:rsidR="00744237" w:rsidRDefault="00744237" w:rsidP="0056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4237" w:rsidRDefault="00744237" w:rsidP="00562CDC">
      <w:pPr>
        <w:spacing w:after="0" w:line="240" w:lineRule="auto"/>
      </w:pPr>
      <w:r>
        <w:separator/>
      </w:r>
    </w:p>
  </w:footnote>
  <w:footnote w:type="continuationSeparator" w:id="0">
    <w:p w:rsidR="00744237" w:rsidRDefault="00744237" w:rsidP="0056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CDC" w:rsidRPr="00562CDC" w:rsidRDefault="00562CDC">
    <w:pPr>
      <w:pStyle w:val="Intestazione"/>
      <w:rPr>
        <w:lang w:val="en-GB"/>
      </w:rPr>
    </w:pPr>
    <w:proofErr w:type="spellStart"/>
    <w:r>
      <w:t>LDri</w:t>
    </w:r>
    <w:proofErr w:type="spellEnd"/>
    <w:r>
      <w:t xml:space="preserve"> – WEEK II – </w:t>
    </w:r>
    <w:r w:rsidRPr="00562CDC">
      <w:rPr>
        <w:lang w:val="en-GB"/>
      </w:rPr>
      <w:t xml:space="preserve">correction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C"/>
    <w:rsid w:val="00443803"/>
    <w:rsid w:val="00562CDC"/>
    <w:rsid w:val="007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CCA"/>
  <w15:chartTrackingRefBased/>
  <w15:docId w15:val="{01646087-3D07-4058-B1D4-3E347194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CD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2C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62C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CDC"/>
  </w:style>
  <w:style w:type="paragraph" w:styleId="Pidipagina">
    <w:name w:val="footer"/>
    <w:basedOn w:val="Normale"/>
    <w:link w:val="PidipaginaCarattere"/>
    <w:uiPriority w:val="99"/>
    <w:unhideWhenUsed/>
    <w:rsid w:val="0056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elt/students/oxfordgrammar360/translation-exercises/17-connettivi.pdf?cc=fr&amp;selLanguage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t.oup.com/elt/students/oxfordgrammar360/extra-practice/oxgram360_unit_15_final.pdf?cc=fr&amp;selLanguage=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elt/students/oxfordgrammar360/extra-practice/oxgram360_unit_15_final.pdf?cc=fr&amp;selLanguage=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lt.oup.com/elt/students/oxfordgrammar360/translation-exercises/17-connettivi.pdf?cc=fr&amp;sel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dri</dc:creator>
  <cp:keywords/>
  <dc:description/>
  <cp:lastModifiedBy>lucia dri</cp:lastModifiedBy>
  <cp:revision>2</cp:revision>
  <dcterms:created xsi:type="dcterms:W3CDTF">2020-03-28T16:10:00Z</dcterms:created>
  <dcterms:modified xsi:type="dcterms:W3CDTF">2020-03-28T16:12:00Z</dcterms:modified>
</cp:coreProperties>
</file>