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33" w:rsidRDefault="00983033" w:rsidP="00983033">
      <w:pPr>
        <w:spacing w:after="0" w:line="240" w:lineRule="auto"/>
        <w:jc w:val="both"/>
        <w:rPr>
          <w:rFonts w:ascii="Verdana" w:eastAsia="Times New Roman" w:hAnsi="Verdana" w:cs="Times New Roman"/>
          <w:b/>
          <w:bCs/>
          <w:color w:val="993366"/>
          <w:sz w:val="20"/>
          <w:szCs w:val="20"/>
          <w:lang w:val="en-GB" w:eastAsia="it-IT"/>
        </w:rPr>
      </w:pPr>
      <w:bookmarkStart w:id="0" w:name="_GoBack"/>
      <w:r w:rsidRPr="00DF4D3B">
        <w:rPr>
          <w:rFonts w:ascii="Verdana" w:eastAsia="Times New Roman" w:hAnsi="Verdana" w:cs="Times New Roman"/>
          <w:b/>
          <w:bCs/>
          <w:color w:val="993366"/>
          <w:sz w:val="20"/>
          <w:szCs w:val="20"/>
          <w:lang w:val="en-GB" w:eastAsia="it-IT"/>
        </w:rPr>
        <w:t>The Chief Features of the Industrial Revolution</w:t>
      </w:r>
    </w:p>
    <w:bookmarkEnd w:id="0"/>
    <w:p w:rsidR="00983033" w:rsidRPr="00DF4D3B" w:rsidRDefault="00983033" w:rsidP="00983033">
      <w:pPr>
        <w:spacing w:after="0" w:line="240" w:lineRule="auto"/>
        <w:jc w:val="both"/>
        <w:rPr>
          <w:rFonts w:ascii="Times New Roman" w:eastAsia="Times New Roman" w:hAnsi="Times New Roman" w:cs="Times New Roman"/>
          <w:color w:val="000000"/>
          <w:sz w:val="27"/>
          <w:szCs w:val="27"/>
          <w:lang w:val="en-US" w:eastAsia="it-IT"/>
        </w:rPr>
      </w:pPr>
    </w:p>
    <w:p w:rsidR="00983033" w:rsidRPr="00DF4D3B" w:rsidRDefault="00983033" w:rsidP="00983033">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Activities</w:t>
      </w:r>
    </w:p>
    <w:p w:rsidR="00983033" w:rsidRPr="00DF4D3B" w:rsidRDefault="00983033" w:rsidP="00983033">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983033" w:rsidRPr="00DF4D3B" w:rsidRDefault="00983033" w:rsidP="00983033">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983033" w:rsidRPr="00DF4D3B" w:rsidRDefault="00983033" w:rsidP="00983033">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983033" w:rsidRPr="00DF4D3B" w:rsidRDefault="00983033" w:rsidP="00983033">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r>
        <w:rPr>
          <w:rFonts w:ascii="Verdana" w:eastAsia="Times New Roman" w:hAnsi="Verdana" w:cs="Times New Roman"/>
          <w:color w:val="44546A" w:themeColor="text2"/>
          <w:sz w:val="20"/>
          <w:szCs w:val="20"/>
          <w:lang w:val="en-GB" w:eastAsia="it-IT"/>
        </w:rPr>
        <w:t>consists in the substitution of competition for the medieval regulations that had previously controlled the production and distribution of wealth. It is not only one of the most relevant aspects of English history but Europe thanks to it had</w:t>
      </w:r>
    </w:p>
    <w:p w:rsidR="00983033" w:rsidRPr="00DF4D3B" w:rsidRDefault="00983033" w:rsidP="00983033">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983033" w:rsidRPr="00DF4D3B" w:rsidRDefault="00983033" w:rsidP="00983033">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983033" w:rsidRDefault="00983033" w:rsidP="00983033">
      <w:pPr>
        <w:spacing w:after="0" w:line="240" w:lineRule="auto"/>
        <w:rPr>
          <w:rFonts w:ascii="Verdana" w:eastAsia="Times New Roman" w:hAnsi="Verdana" w:cs="Times New Roman"/>
          <w:color w:val="000000"/>
          <w:sz w:val="20"/>
          <w:lang w:val="en-GB"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p>
    <w:p w:rsidR="00983033" w:rsidRPr="00D41A03" w:rsidRDefault="00983033" w:rsidP="00983033">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2)</w:t>
      </w:r>
      <w:r>
        <w:rPr>
          <w:rFonts w:ascii="Verdana" w:eastAsia="Times New Roman" w:hAnsi="Verdana" w:cs="Times New Roman"/>
          <w:color w:val="000000"/>
          <w:sz w:val="20"/>
          <w:szCs w:val="20"/>
          <w:lang w:val="en-GB" w:eastAsia="it-IT"/>
        </w:rPr>
        <w:t xml:space="preserve"> </w:t>
      </w:r>
      <w:r w:rsidRPr="00D41A03">
        <w:rPr>
          <w:rFonts w:ascii="Verdana" w:eastAsia="Times New Roman" w:hAnsi="Verdana" w:cs="Times New Roman"/>
          <w:color w:val="44546A" w:themeColor="text2"/>
          <w:sz w:val="20"/>
          <w:szCs w:val="20"/>
          <w:lang w:val="en-GB" w:eastAsia="it-IT"/>
        </w:rPr>
        <w:t>Socialism</w:t>
      </w:r>
    </w:p>
    <w:p w:rsidR="00983033" w:rsidRPr="00DF4D3B" w:rsidRDefault="00983033" w:rsidP="00983033">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firstRow="1" w:lastRow="0" w:firstColumn="1" w:lastColumn="0" w:noHBand="0" w:noVBand="1"/>
      </w:tblPr>
      <w:tblGrid>
        <w:gridCol w:w="9618"/>
      </w:tblGrid>
      <w:tr w:rsidR="00983033" w:rsidRPr="00DF4D3B" w:rsidTr="00FE0915">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Pr>
                <w:rFonts w:ascii="Verdana" w:eastAsia="Times New Roman" w:hAnsi="Verdana" w:cs="Times New Roman"/>
                <w:sz w:val="20"/>
                <w:szCs w:val="20"/>
                <w:lang w:val="en-GB" w:eastAsia="it-IT"/>
              </w:rPr>
              <w:t xml:space="preserve"> </w:t>
            </w:r>
            <w:r w:rsidRPr="00A31778">
              <w:rPr>
                <w:rFonts w:ascii="Verdana" w:eastAsia="Times New Roman" w:hAnsi="Verdana" w:cs="Times New Roman"/>
                <w:color w:val="44546A" w:themeColor="text2"/>
                <w:sz w:val="20"/>
                <w:szCs w:val="20"/>
                <w:lang w:val="en-GB" w:eastAsia="it-IT"/>
              </w:rPr>
              <w:t>Adam Smith</w:t>
            </w:r>
          </w:p>
        </w:tc>
      </w:tr>
      <w:tr w:rsidR="00983033" w:rsidRPr="00DF4D3B" w:rsidTr="00FE0915">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Pr>
                <w:rFonts w:ascii="Verdana" w:eastAsia="Times New Roman" w:hAnsi="Verdana" w:cs="Times New Roman"/>
                <w:sz w:val="20"/>
                <w:szCs w:val="20"/>
                <w:lang w:val="en-GB" w:eastAsia="it-IT"/>
              </w:rPr>
              <w:t xml:space="preserve"> </w:t>
            </w:r>
            <w:r w:rsidRPr="00A31778">
              <w:rPr>
                <w:rFonts w:ascii="Verdana" w:eastAsia="Times New Roman" w:hAnsi="Verdana" w:cs="Times New Roman"/>
                <w:color w:val="44546A" w:themeColor="text2"/>
                <w:sz w:val="20"/>
                <w:szCs w:val="20"/>
                <w:lang w:val="en-GB" w:eastAsia="it-IT"/>
              </w:rPr>
              <w:t>Malthus</w:t>
            </w:r>
          </w:p>
        </w:tc>
      </w:tr>
      <w:tr w:rsidR="00983033" w:rsidRPr="00DF4D3B" w:rsidTr="00FE0915">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Pr>
                <w:rFonts w:ascii="Verdana" w:eastAsia="Times New Roman" w:hAnsi="Verdana" w:cs="Times New Roman"/>
                <w:sz w:val="20"/>
                <w:szCs w:val="20"/>
                <w:lang w:val="en-GB" w:eastAsia="it-IT"/>
              </w:rPr>
              <w:t xml:space="preserve"> </w:t>
            </w:r>
            <w:r w:rsidRPr="00A31778">
              <w:rPr>
                <w:rFonts w:ascii="Verdana" w:eastAsia="Times New Roman" w:hAnsi="Verdana" w:cs="Times New Roman"/>
                <w:color w:val="44546A" w:themeColor="text2"/>
                <w:sz w:val="20"/>
                <w:szCs w:val="20"/>
                <w:lang w:val="en-GB" w:eastAsia="it-IT"/>
              </w:rPr>
              <w:t>Ricardo</w:t>
            </w:r>
          </w:p>
        </w:tc>
      </w:tr>
      <w:tr w:rsidR="00983033" w:rsidRPr="00DF4D3B" w:rsidTr="00FE0915">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983033" w:rsidRPr="00DF4D3B" w:rsidRDefault="00983033" w:rsidP="00983033">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983033" w:rsidRPr="00DF4D3B" w:rsidRDefault="00983033" w:rsidP="00983033">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983033" w:rsidRPr="00DF4D3B" w:rsidRDefault="00983033" w:rsidP="00983033">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618"/>
      </w:tblGrid>
      <w:tr w:rsidR="00983033" w:rsidRPr="00DF4D3B" w:rsidTr="00FE0915">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Pr>
                <w:rFonts w:ascii="Verdana" w:eastAsia="Times New Roman" w:hAnsi="Verdana" w:cs="Times New Roman"/>
                <w:sz w:val="20"/>
                <w:szCs w:val="20"/>
                <w:lang w:val="en-GB" w:eastAsia="it-IT"/>
              </w:rPr>
              <w:t xml:space="preserve"> </w:t>
            </w:r>
            <w:r w:rsidRPr="00A31778">
              <w:rPr>
                <w:rFonts w:ascii="Verdana" w:eastAsia="Times New Roman" w:hAnsi="Verdana" w:cs="Times New Roman"/>
                <w:color w:val="44546A" w:themeColor="text2"/>
                <w:sz w:val="20"/>
                <w:szCs w:val="20"/>
                <w:lang w:val="en-GB" w:eastAsia="it-IT"/>
              </w:rPr>
              <w:t>Rapid growth of population</w:t>
            </w:r>
          </w:p>
        </w:tc>
      </w:tr>
      <w:tr w:rsidR="00983033" w:rsidRPr="00DF4D3B" w:rsidTr="00FE0915">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Pr>
                <w:rFonts w:ascii="Verdana" w:eastAsia="Times New Roman" w:hAnsi="Verdana" w:cs="Times New Roman"/>
                <w:sz w:val="20"/>
                <w:szCs w:val="20"/>
                <w:lang w:val="en-GB" w:eastAsia="it-IT"/>
              </w:rPr>
              <w:t xml:space="preserve"> </w:t>
            </w:r>
            <w:r w:rsidRPr="00A31778">
              <w:rPr>
                <w:rFonts w:ascii="Verdana" w:eastAsia="Times New Roman" w:hAnsi="Verdana" w:cs="Times New Roman"/>
                <w:color w:val="44546A" w:themeColor="text2"/>
                <w:sz w:val="20"/>
                <w:szCs w:val="20"/>
                <w:lang w:val="en-GB" w:eastAsia="it-IT"/>
              </w:rPr>
              <w:t>Decline of agricultural population</w:t>
            </w:r>
            <w:r>
              <w:rPr>
                <w:rFonts w:ascii="Verdana" w:eastAsia="Times New Roman" w:hAnsi="Verdana" w:cs="Times New Roman"/>
                <w:sz w:val="20"/>
                <w:szCs w:val="20"/>
                <w:lang w:val="en-GB" w:eastAsia="it-IT"/>
              </w:rPr>
              <w:t xml:space="preserve"> </w:t>
            </w:r>
          </w:p>
        </w:tc>
      </w:tr>
    </w:tbl>
    <w:p w:rsidR="00983033" w:rsidRPr="00DF4D3B" w:rsidRDefault="00983033" w:rsidP="00983033">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983033" w:rsidRPr="00DF4D3B" w:rsidRDefault="00983033" w:rsidP="00983033">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983033" w:rsidRPr="00DF4D3B" w:rsidRDefault="00983033" w:rsidP="00983033">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983033" w:rsidRDefault="00983033" w:rsidP="00983033">
      <w:pPr>
        <w:spacing w:before="102" w:after="0" w:line="240" w:lineRule="auto"/>
        <w:ind w:left="125"/>
        <w:jc w:val="both"/>
        <w:rPr>
          <w:rFonts w:ascii="Verdana" w:eastAsia="Times New Roman" w:hAnsi="Verdana" w:cs="Times New Roman"/>
          <w:color w:val="44546A" w:themeColor="text2"/>
          <w:sz w:val="20"/>
          <w:lang w:val="en-GB"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Pr="00A31778">
        <w:rPr>
          <w:rFonts w:ascii="Verdana" w:eastAsia="Times New Roman" w:hAnsi="Verdana" w:cs="Times New Roman"/>
          <w:color w:val="44546A" w:themeColor="text2"/>
          <w:sz w:val="20"/>
          <w:lang w:val="en-GB" w:eastAsia="it-IT"/>
        </w:rPr>
        <w:t>Destruction</w:t>
      </w:r>
      <w:r>
        <w:rPr>
          <w:rFonts w:ascii="Verdana" w:eastAsia="Times New Roman" w:hAnsi="Verdana" w:cs="Times New Roman"/>
          <w:color w:val="44546A" w:themeColor="text2"/>
          <w:sz w:val="20"/>
          <w:lang w:val="en-GB" w:eastAsia="it-IT"/>
        </w:rPr>
        <w:t xml:space="preserve"> of the common field system of cultivation;</w:t>
      </w:r>
    </w:p>
    <w:p w:rsidR="00983033" w:rsidRPr="00DF4D3B" w:rsidRDefault="00983033" w:rsidP="00983033">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Pr="00A31778">
        <w:rPr>
          <w:rFonts w:ascii="Verdana" w:eastAsia="Times New Roman" w:hAnsi="Verdana" w:cs="Times New Roman"/>
          <w:color w:val="44546A" w:themeColor="text2"/>
          <w:sz w:val="20"/>
          <w:lang w:val="en-GB" w:eastAsia="it-IT"/>
        </w:rPr>
        <w:t xml:space="preserve">Enclosures </w:t>
      </w:r>
      <w:r>
        <w:rPr>
          <w:rFonts w:ascii="Verdana" w:eastAsia="Times New Roman" w:hAnsi="Verdana" w:cs="Times New Roman"/>
          <w:color w:val="44546A" w:themeColor="text2"/>
          <w:sz w:val="20"/>
          <w:lang w:val="en-GB" w:eastAsia="it-IT"/>
        </w:rPr>
        <w:t>of common and waste lands;</w:t>
      </w:r>
    </w:p>
    <w:p w:rsidR="00983033" w:rsidRPr="00DF4D3B" w:rsidRDefault="00983033" w:rsidP="00983033">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Pr>
          <w:rFonts w:ascii="Verdana" w:eastAsia="Times New Roman" w:hAnsi="Verdana" w:cs="Times New Roman"/>
          <w:color w:val="44546A" w:themeColor="text2"/>
          <w:sz w:val="20"/>
          <w:szCs w:val="20"/>
          <w:lang w:val="en-GB" w:eastAsia="it-IT"/>
        </w:rPr>
        <w:t>Consolidation of small farms into large.</w:t>
      </w:r>
    </w:p>
    <w:p w:rsidR="00983033" w:rsidRPr="00DF4D3B" w:rsidRDefault="00983033" w:rsidP="00983033">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983033" w:rsidRPr="00DF4D3B" w:rsidRDefault="00983033" w:rsidP="00983033">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983033" w:rsidRPr="00DF4D3B" w:rsidRDefault="00983033" w:rsidP="00983033">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234"/>
      </w:tblGrid>
      <w:tr w:rsidR="00983033" w:rsidRPr="00983033" w:rsidTr="00FE0915">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3033" w:rsidRPr="006C5B98" w:rsidRDefault="00983033" w:rsidP="00FE0915">
            <w:pPr>
              <w:spacing w:after="0" w:line="240" w:lineRule="auto"/>
              <w:rPr>
                <w:rFonts w:ascii="Times New Roman" w:eastAsia="Times New Roman" w:hAnsi="Times New Roman" w:cs="Times New Roman"/>
                <w:sz w:val="24"/>
                <w:szCs w:val="24"/>
                <w:lang w:val="en-GB" w:eastAsia="it-IT"/>
              </w:rPr>
            </w:pPr>
            <w:r w:rsidRPr="006C5B98">
              <w:rPr>
                <w:rFonts w:ascii="Verdana" w:eastAsia="Times New Roman" w:hAnsi="Verdana" w:cs="Times New Roman"/>
                <w:color w:val="44546A" w:themeColor="text2"/>
                <w:sz w:val="20"/>
                <w:szCs w:val="20"/>
                <w:lang w:val="en-GB" w:eastAsia="it-IT"/>
              </w:rPr>
              <w:t>Improvement of the breed of cattle</w:t>
            </w:r>
          </w:p>
        </w:tc>
      </w:tr>
      <w:tr w:rsidR="00983033" w:rsidRPr="00983033" w:rsidTr="00FE0915">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6C5B98" w:rsidRDefault="00983033" w:rsidP="00FE0915">
            <w:pPr>
              <w:spacing w:after="0" w:line="240" w:lineRule="auto"/>
              <w:rPr>
                <w:rFonts w:ascii="Times New Roman" w:eastAsia="Times New Roman" w:hAnsi="Times New Roman" w:cs="Times New Roman"/>
                <w:sz w:val="24"/>
                <w:szCs w:val="24"/>
                <w:lang w:val="en-GB" w:eastAsia="it-IT"/>
              </w:rPr>
            </w:pPr>
            <w:r w:rsidRPr="006C5B98">
              <w:rPr>
                <w:rFonts w:ascii="Verdana" w:eastAsia="Times New Roman" w:hAnsi="Verdana" w:cs="Times New Roman"/>
                <w:color w:val="44546A" w:themeColor="text2"/>
                <w:sz w:val="20"/>
                <w:szCs w:val="20"/>
                <w:lang w:val="en-GB" w:eastAsia="it-IT"/>
              </w:rPr>
              <w:t>Introduction of the rotation of crops</w:t>
            </w:r>
          </w:p>
        </w:tc>
      </w:tr>
      <w:tr w:rsidR="00983033" w:rsidRPr="00983033" w:rsidTr="00FE0915">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6C5B98" w:rsidRDefault="00983033" w:rsidP="00FE0915">
            <w:pPr>
              <w:spacing w:after="0" w:line="240" w:lineRule="auto"/>
              <w:rPr>
                <w:rFonts w:ascii="Verdana" w:eastAsia="Times New Roman" w:hAnsi="Verdana" w:cs="Times New Roman"/>
                <w:color w:val="44546A" w:themeColor="text2"/>
                <w:sz w:val="20"/>
                <w:szCs w:val="20"/>
                <w:lang w:val="en-GB" w:eastAsia="it-IT"/>
              </w:rPr>
            </w:pPr>
            <w:r w:rsidRPr="006C5B98">
              <w:rPr>
                <w:rFonts w:ascii="Verdana" w:eastAsia="Times New Roman" w:hAnsi="Verdana" w:cs="Times New Roman"/>
                <w:color w:val="44546A" w:themeColor="text2"/>
                <w:sz w:val="20"/>
                <w:szCs w:val="20"/>
                <w:lang w:val="en-GB" w:eastAsia="it-IT"/>
              </w:rPr>
              <w:t>I</w:t>
            </w:r>
            <w:r w:rsidRPr="003C63E2">
              <w:rPr>
                <w:rFonts w:ascii="Verdana" w:eastAsia="Times New Roman" w:hAnsi="Verdana" w:cs="Times New Roman"/>
                <w:color w:val="44546A" w:themeColor="text2"/>
                <w:sz w:val="20"/>
                <w:szCs w:val="20"/>
                <w:lang w:val="en-GB" w:eastAsia="it-IT"/>
              </w:rPr>
              <w:t>nvent</w:t>
            </w:r>
            <w:r w:rsidRPr="006C5B98">
              <w:rPr>
                <w:rFonts w:ascii="Verdana" w:eastAsia="Times New Roman" w:hAnsi="Verdana" w:cs="Times New Roman"/>
                <w:color w:val="44546A" w:themeColor="text2"/>
                <w:sz w:val="20"/>
                <w:szCs w:val="20"/>
                <w:lang w:val="en-GB" w:eastAsia="it-IT"/>
              </w:rPr>
              <w:t>ion of the steam-plough</w:t>
            </w:r>
          </w:p>
        </w:tc>
      </w:tr>
      <w:tr w:rsidR="00983033" w:rsidRPr="00DF4D3B" w:rsidTr="00FE0915">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8A1A4C" w:rsidRDefault="00983033" w:rsidP="00FE0915">
            <w:pPr>
              <w:spacing w:after="0" w:line="240" w:lineRule="auto"/>
              <w:rPr>
                <w:rFonts w:ascii="Times New Roman" w:eastAsia="Times New Roman" w:hAnsi="Times New Roman" w:cs="Times New Roman"/>
                <w:sz w:val="24"/>
                <w:szCs w:val="24"/>
                <w:lang w:eastAsia="it-IT"/>
              </w:rPr>
            </w:pPr>
            <w:r w:rsidRPr="008A1A4C">
              <w:rPr>
                <w:rFonts w:ascii="Verdana" w:eastAsia="Times New Roman" w:hAnsi="Verdana" w:cs="Times New Roman"/>
                <w:sz w:val="20"/>
                <w:szCs w:val="20"/>
                <w:lang w:val="en-GB" w:eastAsia="it-IT"/>
              </w:rPr>
              <w:t>agricultural societies</w:t>
            </w:r>
          </w:p>
        </w:tc>
      </w:tr>
    </w:tbl>
    <w:p w:rsidR="00983033" w:rsidRPr="003925E7" w:rsidRDefault="00983033" w:rsidP="00983033">
      <w:pPr>
        <w:spacing w:before="122" w:after="0" w:line="240" w:lineRule="auto"/>
        <w:ind w:left="104"/>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(par. 6-7) Growth of industry.</w:t>
      </w:r>
    </w:p>
    <w:p w:rsidR="00983033" w:rsidRPr="00DF4D3B" w:rsidRDefault="00983033" w:rsidP="00983033">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983033" w:rsidRPr="00DF4D3B" w:rsidRDefault="00983033" w:rsidP="00983033">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983033" w:rsidRPr="00DF4D3B" w:rsidRDefault="00983033" w:rsidP="00983033">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8943"/>
      </w:tblGrid>
      <w:tr w:rsidR="00983033" w:rsidRPr="00DF4D3B" w:rsidTr="00FE0915">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3033" w:rsidRPr="003C63E2" w:rsidRDefault="00983033" w:rsidP="00FE0915">
            <w:pPr>
              <w:spacing w:after="0" w:line="240" w:lineRule="auto"/>
              <w:rPr>
                <w:rFonts w:ascii="Verdana" w:eastAsia="Times New Roman" w:hAnsi="Verdana" w:cs="Times New Roman"/>
                <w:color w:val="44546A" w:themeColor="text2"/>
                <w:sz w:val="24"/>
                <w:szCs w:val="24"/>
                <w:lang w:eastAsia="it-IT"/>
              </w:rPr>
            </w:pPr>
            <w:r w:rsidRPr="003C63E2">
              <w:rPr>
                <w:rFonts w:ascii="Verdana" w:eastAsia="Times New Roman" w:hAnsi="Verdana" w:cs="Times New Roman"/>
                <w:color w:val="44546A" w:themeColor="text2"/>
                <w:sz w:val="20"/>
                <w:szCs w:val="20"/>
                <w:lang w:eastAsia="it-IT"/>
              </w:rPr>
              <w:t>Spinning-</w:t>
            </w:r>
            <w:proofErr w:type="spellStart"/>
            <w:r w:rsidRPr="003C63E2">
              <w:rPr>
                <w:rFonts w:ascii="Verdana" w:eastAsia="Times New Roman" w:hAnsi="Verdana" w:cs="Times New Roman"/>
                <w:color w:val="44546A" w:themeColor="text2"/>
                <w:sz w:val="20"/>
                <w:szCs w:val="20"/>
                <w:lang w:eastAsia="it-IT"/>
              </w:rPr>
              <w:t>jenny</w:t>
            </w:r>
            <w:proofErr w:type="spellEnd"/>
          </w:p>
        </w:tc>
      </w:tr>
      <w:tr w:rsidR="00983033" w:rsidRPr="00DF4D3B" w:rsidTr="00FE0915">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3C63E2" w:rsidRDefault="00983033" w:rsidP="00FE0915">
            <w:pPr>
              <w:spacing w:after="0" w:line="240" w:lineRule="auto"/>
              <w:rPr>
                <w:rFonts w:ascii="Times New Roman" w:eastAsia="Times New Roman" w:hAnsi="Times New Roman" w:cs="Times New Roman"/>
                <w:color w:val="44546A" w:themeColor="text2"/>
                <w:sz w:val="24"/>
                <w:szCs w:val="24"/>
                <w:lang w:eastAsia="it-IT"/>
              </w:rPr>
            </w:pPr>
            <w:r w:rsidRPr="003C63E2">
              <w:rPr>
                <w:rFonts w:ascii="Verdana" w:eastAsia="Times New Roman" w:hAnsi="Verdana" w:cs="Times New Roman"/>
                <w:color w:val="44546A" w:themeColor="text2"/>
                <w:sz w:val="20"/>
                <w:szCs w:val="20"/>
                <w:lang w:val="en-GB" w:eastAsia="it-IT"/>
              </w:rPr>
              <w:t>Water-frame</w:t>
            </w:r>
          </w:p>
        </w:tc>
      </w:tr>
      <w:tr w:rsidR="00983033" w:rsidRPr="00DF4D3B" w:rsidTr="00FE0915">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3C63E2" w:rsidRDefault="00983033" w:rsidP="00FE0915">
            <w:pPr>
              <w:spacing w:after="0" w:line="240" w:lineRule="auto"/>
              <w:rPr>
                <w:rFonts w:ascii="Times New Roman" w:eastAsia="Times New Roman" w:hAnsi="Times New Roman" w:cs="Times New Roman"/>
                <w:color w:val="44546A" w:themeColor="text2"/>
                <w:sz w:val="24"/>
                <w:szCs w:val="24"/>
                <w:lang w:eastAsia="it-IT"/>
              </w:rPr>
            </w:pPr>
            <w:r w:rsidRPr="003C63E2">
              <w:rPr>
                <w:rFonts w:ascii="Verdana" w:eastAsia="Times New Roman" w:hAnsi="Verdana" w:cs="Times New Roman"/>
                <w:color w:val="44546A" w:themeColor="text2"/>
                <w:sz w:val="20"/>
                <w:szCs w:val="20"/>
                <w:lang w:val="en-GB" w:eastAsia="it-IT"/>
              </w:rPr>
              <w:t>Crompton’s mule</w:t>
            </w:r>
          </w:p>
        </w:tc>
      </w:tr>
      <w:tr w:rsidR="00983033" w:rsidRPr="00DF4D3B" w:rsidTr="00FE0915">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3C63E2" w:rsidRDefault="00983033" w:rsidP="00FE0915">
            <w:pPr>
              <w:spacing w:after="0" w:line="240" w:lineRule="auto"/>
              <w:rPr>
                <w:rFonts w:ascii="Times New Roman" w:eastAsia="Times New Roman" w:hAnsi="Times New Roman" w:cs="Times New Roman"/>
                <w:color w:val="44546A" w:themeColor="text2"/>
                <w:sz w:val="24"/>
                <w:szCs w:val="24"/>
                <w:lang w:eastAsia="it-IT"/>
              </w:rPr>
            </w:pPr>
            <w:r w:rsidRPr="003C63E2">
              <w:rPr>
                <w:rFonts w:ascii="Verdana" w:eastAsia="Times New Roman" w:hAnsi="Verdana" w:cs="Times New Roman"/>
                <w:color w:val="44546A" w:themeColor="text2"/>
                <w:sz w:val="20"/>
                <w:szCs w:val="20"/>
                <w:lang w:val="en-GB" w:eastAsia="it-IT"/>
              </w:rPr>
              <w:t>Self-acting mule</w:t>
            </w:r>
          </w:p>
        </w:tc>
      </w:tr>
    </w:tbl>
    <w:p w:rsidR="00983033" w:rsidRPr="00DF4D3B" w:rsidRDefault="00983033" w:rsidP="00983033">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firstRow="1" w:lastRow="0" w:firstColumn="1" w:lastColumn="0" w:noHBand="0" w:noVBand="1"/>
      </w:tblPr>
      <w:tblGrid>
        <w:gridCol w:w="7809"/>
      </w:tblGrid>
      <w:tr w:rsidR="00983033" w:rsidRPr="00DF4D3B" w:rsidTr="00FE0915">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lastRenderedPageBreak/>
              <w:t>steam engine</w:t>
            </w:r>
          </w:p>
        </w:tc>
      </w:tr>
      <w:tr w:rsidR="00983033" w:rsidRPr="00DF4D3B" w:rsidTr="00FE0915">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3C63E2" w:rsidRDefault="00983033" w:rsidP="00FE0915">
            <w:pPr>
              <w:spacing w:after="0" w:line="240" w:lineRule="auto"/>
              <w:rPr>
                <w:rFonts w:ascii="Verdana" w:eastAsia="Times New Roman" w:hAnsi="Verdana" w:cs="Times New Roman"/>
                <w:color w:val="44546A" w:themeColor="text2"/>
                <w:sz w:val="24"/>
                <w:szCs w:val="24"/>
                <w:lang w:eastAsia="it-IT"/>
              </w:rPr>
            </w:pPr>
            <w:r w:rsidRPr="003C63E2">
              <w:rPr>
                <w:rFonts w:ascii="Verdana" w:eastAsia="Times New Roman" w:hAnsi="Verdana" w:cs="Times New Roman"/>
                <w:color w:val="44546A" w:themeColor="text2"/>
                <w:sz w:val="20"/>
                <w:szCs w:val="20"/>
                <w:lang w:eastAsia="it-IT"/>
              </w:rPr>
              <w:t xml:space="preserve">Power </w:t>
            </w:r>
            <w:r w:rsidRPr="003C63E2">
              <w:rPr>
                <w:rFonts w:ascii="Verdana" w:eastAsia="Times New Roman" w:hAnsi="Verdana" w:cs="Times New Roman"/>
                <w:color w:val="44546A" w:themeColor="text2"/>
                <w:sz w:val="20"/>
                <w:szCs w:val="20"/>
                <w:lang w:val="en-GB" w:eastAsia="it-IT"/>
              </w:rPr>
              <w:t>loom</w:t>
            </w:r>
          </w:p>
        </w:tc>
      </w:tr>
    </w:tbl>
    <w:p w:rsidR="00983033" w:rsidRPr="00DF4D3B" w:rsidRDefault="00983033" w:rsidP="00983033">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983033" w:rsidRPr="00DF4D3B" w:rsidRDefault="00983033" w:rsidP="00983033">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983033" w:rsidRPr="00DF4D3B" w:rsidRDefault="00983033" w:rsidP="00983033">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983033" w:rsidRPr="00DF4D3B" w:rsidTr="00FE0915">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3033" w:rsidRPr="003C63E2" w:rsidRDefault="00983033" w:rsidP="00FE0915">
            <w:pPr>
              <w:spacing w:after="0" w:line="240" w:lineRule="auto"/>
              <w:rPr>
                <w:rFonts w:ascii="Times New Roman" w:eastAsia="Times New Roman" w:hAnsi="Times New Roman" w:cs="Times New Roman"/>
                <w:color w:val="44546A" w:themeColor="text2"/>
                <w:sz w:val="24"/>
                <w:szCs w:val="24"/>
                <w:lang w:eastAsia="it-IT"/>
              </w:rPr>
            </w:pPr>
            <w:r w:rsidRPr="003C63E2">
              <w:rPr>
                <w:rFonts w:ascii="Verdana" w:eastAsia="Times New Roman" w:hAnsi="Verdana" w:cs="Times New Roman"/>
                <w:color w:val="44546A" w:themeColor="text2"/>
                <w:sz w:val="20"/>
                <w:szCs w:val="20"/>
                <w:lang w:val="en-GB" w:eastAsia="it-IT"/>
              </w:rPr>
              <w:t> Smelting by pit-coal</w:t>
            </w:r>
          </w:p>
        </w:tc>
      </w:tr>
      <w:tr w:rsidR="00983033" w:rsidRPr="00983033" w:rsidTr="00FE0915">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3C63E2" w:rsidRDefault="00983033" w:rsidP="00FE0915">
            <w:pPr>
              <w:spacing w:after="0" w:line="240" w:lineRule="auto"/>
              <w:rPr>
                <w:rFonts w:ascii="Times New Roman" w:eastAsia="Times New Roman" w:hAnsi="Times New Roman" w:cs="Times New Roman"/>
                <w:color w:val="44546A" w:themeColor="text2"/>
                <w:sz w:val="24"/>
                <w:szCs w:val="24"/>
                <w:lang w:val="en-GB" w:eastAsia="it-IT"/>
              </w:rPr>
            </w:pPr>
            <w:r w:rsidRPr="003C63E2">
              <w:rPr>
                <w:rFonts w:ascii="Verdana" w:eastAsia="Times New Roman" w:hAnsi="Verdana" w:cs="Times New Roman"/>
                <w:color w:val="44546A" w:themeColor="text2"/>
                <w:sz w:val="20"/>
                <w:szCs w:val="20"/>
                <w:lang w:val="en-GB" w:eastAsia="it-IT"/>
              </w:rPr>
              <w:t> Application of the steam engine to blast furnaces</w:t>
            </w:r>
          </w:p>
        </w:tc>
      </w:tr>
    </w:tbl>
    <w:p w:rsidR="00983033" w:rsidRPr="008A1A4C" w:rsidRDefault="00983033" w:rsidP="00983033">
      <w:pPr>
        <w:spacing w:before="314" w:after="0" w:line="240" w:lineRule="auto"/>
        <w:ind w:left="86"/>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3) improved means of communication</w:t>
      </w:r>
    </w:p>
    <w:p w:rsidR="00983033" w:rsidRPr="008A1A4C" w:rsidRDefault="00983033" w:rsidP="00983033">
      <w:pPr>
        <w:spacing w:before="124" w:after="0" w:line="240" w:lineRule="auto"/>
        <w:ind w:left="885"/>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983033" w:rsidRPr="00DF4D3B" w:rsidTr="00FE0915">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3033" w:rsidRPr="0069762F" w:rsidRDefault="00983033" w:rsidP="00FE0915">
            <w:pPr>
              <w:spacing w:after="0" w:line="240" w:lineRule="auto"/>
              <w:rPr>
                <w:rFonts w:ascii="Times New Roman" w:eastAsia="Times New Roman" w:hAnsi="Times New Roman" w:cs="Times New Roman"/>
                <w:color w:val="44546A" w:themeColor="text2"/>
                <w:sz w:val="24"/>
                <w:szCs w:val="24"/>
                <w:lang w:eastAsia="it-IT"/>
              </w:rPr>
            </w:pPr>
            <w:r w:rsidRPr="0069762F">
              <w:rPr>
                <w:rFonts w:ascii="Verdana" w:eastAsia="Times New Roman" w:hAnsi="Verdana" w:cs="Times New Roman"/>
                <w:color w:val="44546A" w:themeColor="text2"/>
                <w:sz w:val="20"/>
                <w:szCs w:val="20"/>
                <w:lang w:val="en-GB" w:eastAsia="it-IT"/>
              </w:rPr>
              <w:t>Water-way </w:t>
            </w:r>
          </w:p>
        </w:tc>
      </w:tr>
      <w:tr w:rsidR="00983033" w:rsidRPr="00DF4D3B" w:rsidTr="00FE0915">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69762F" w:rsidRDefault="00983033" w:rsidP="00FE0915">
            <w:pPr>
              <w:spacing w:after="0" w:line="240" w:lineRule="auto"/>
              <w:rPr>
                <w:rFonts w:ascii="Verdana" w:eastAsia="Times New Roman" w:hAnsi="Verdana" w:cs="Times New Roman"/>
                <w:color w:val="44546A" w:themeColor="text2"/>
                <w:sz w:val="24"/>
                <w:szCs w:val="24"/>
                <w:lang w:eastAsia="it-IT"/>
              </w:rPr>
            </w:pPr>
            <w:r w:rsidRPr="0069762F">
              <w:rPr>
                <w:rFonts w:ascii="Verdana" w:eastAsia="Times New Roman" w:hAnsi="Verdana" w:cs="Times New Roman"/>
                <w:color w:val="44546A" w:themeColor="text2"/>
                <w:sz w:val="20"/>
                <w:szCs w:val="20"/>
                <w:lang w:val="en-GB" w:eastAsia="it-IT"/>
              </w:rPr>
              <w:t xml:space="preserve">Turnpike </w:t>
            </w:r>
            <w:r w:rsidRPr="0069762F">
              <w:rPr>
                <w:rFonts w:ascii="Verdana" w:eastAsia="Times New Roman" w:hAnsi="Verdana" w:cs="Times New Roman"/>
                <w:color w:val="44546A" w:themeColor="text2"/>
                <w:sz w:val="20"/>
                <w:szCs w:val="20"/>
                <w:lang w:eastAsia="it-IT"/>
              </w:rPr>
              <w:t>road</w:t>
            </w:r>
          </w:p>
        </w:tc>
      </w:tr>
      <w:tr w:rsidR="00983033" w:rsidRPr="00DF4D3B" w:rsidTr="00FE0915">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983033" w:rsidRPr="00DF4D3B" w:rsidRDefault="00983033" w:rsidP="00983033">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983033" w:rsidRDefault="00983033" w:rsidP="00983033">
      <w:pPr>
        <w:spacing w:before="142" w:after="0" w:line="240" w:lineRule="auto"/>
        <w:ind w:left="107"/>
        <w:jc w:val="both"/>
        <w:rPr>
          <w:rFonts w:ascii="Verdana" w:eastAsia="Times New Roman" w:hAnsi="Verdana" w:cs="Times New Roman"/>
          <w:color w:val="44546A" w:themeColor="text2"/>
          <w:sz w:val="20"/>
          <w:lang w:val="en-GB"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Pr>
          <w:rFonts w:ascii="Verdana" w:eastAsia="Times New Roman" w:hAnsi="Verdana" w:cs="Times New Roman"/>
          <w:color w:val="44546A" w:themeColor="text2"/>
          <w:sz w:val="20"/>
          <w:lang w:val="en-GB" w:eastAsia="it-IT"/>
        </w:rPr>
        <w:t>Extraordinary increase in commerce</w:t>
      </w:r>
    </w:p>
    <w:p w:rsidR="00983033" w:rsidRPr="00DF4D3B" w:rsidRDefault="00983033" w:rsidP="00983033">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983033" w:rsidRPr="00DF4D3B" w:rsidRDefault="00983033" w:rsidP="00983033">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983033" w:rsidRPr="00DF4D3B" w:rsidRDefault="00983033" w:rsidP="00983033">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983033" w:rsidRPr="00DF4D3B" w:rsidRDefault="00983033" w:rsidP="00983033">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firstRow="1" w:lastRow="0" w:firstColumn="1" w:lastColumn="0" w:noHBand="0" w:noVBand="1"/>
      </w:tblPr>
      <w:tblGrid>
        <w:gridCol w:w="8376"/>
      </w:tblGrid>
      <w:tr w:rsidR="00983033" w:rsidRPr="00DF4D3B" w:rsidTr="00FE0915">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Pr>
                <w:rFonts w:ascii="Verdana" w:eastAsia="Times New Roman" w:hAnsi="Verdana" w:cs="Times New Roman"/>
                <w:sz w:val="20"/>
                <w:szCs w:val="20"/>
                <w:lang w:val="en-GB" w:eastAsia="it-IT"/>
              </w:rPr>
              <w:t xml:space="preserve"> </w:t>
            </w:r>
            <w:r w:rsidRPr="00F57EB7">
              <w:rPr>
                <w:rFonts w:ascii="Verdana" w:eastAsia="Times New Roman" w:hAnsi="Verdana" w:cs="Times New Roman"/>
                <w:color w:val="44546A" w:themeColor="text2"/>
                <w:sz w:val="20"/>
                <w:szCs w:val="20"/>
                <w:lang w:val="en-GB" w:eastAsia="it-IT"/>
              </w:rPr>
              <w:t>money invested in improvements</w:t>
            </w:r>
          </w:p>
        </w:tc>
      </w:tr>
      <w:tr w:rsidR="00983033" w:rsidRPr="00DF4D3B" w:rsidTr="00FE0915">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Pr>
                <w:rFonts w:ascii="Verdana" w:eastAsia="Times New Roman" w:hAnsi="Verdana" w:cs="Times New Roman"/>
                <w:sz w:val="20"/>
                <w:szCs w:val="20"/>
                <w:lang w:val="en-GB" w:eastAsia="it-IT"/>
              </w:rPr>
              <w:t xml:space="preserve"> </w:t>
            </w:r>
            <w:r w:rsidRPr="00F57EB7">
              <w:rPr>
                <w:rFonts w:ascii="Verdana" w:eastAsia="Times New Roman" w:hAnsi="Verdana" w:cs="Times New Roman"/>
                <w:color w:val="44546A" w:themeColor="text2"/>
                <w:sz w:val="20"/>
                <w:szCs w:val="20"/>
                <w:lang w:val="en-GB" w:eastAsia="it-IT"/>
              </w:rPr>
              <w:t>enclosures system</w:t>
            </w:r>
          </w:p>
        </w:tc>
      </w:tr>
      <w:tr w:rsidR="00983033" w:rsidRPr="00DF4D3B" w:rsidTr="00FE0915">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Pr>
                <w:rFonts w:ascii="Verdana" w:eastAsia="Times New Roman" w:hAnsi="Verdana" w:cs="Times New Roman"/>
                <w:sz w:val="20"/>
                <w:szCs w:val="20"/>
                <w:lang w:val="en-GB" w:eastAsia="it-IT"/>
              </w:rPr>
              <w:t xml:space="preserve"> </w:t>
            </w:r>
            <w:r w:rsidRPr="00F57EB7">
              <w:rPr>
                <w:rFonts w:ascii="Verdana" w:eastAsia="Times New Roman" w:hAnsi="Verdana" w:cs="Times New Roman"/>
                <w:color w:val="44546A" w:themeColor="text2"/>
                <w:sz w:val="20"/>
                <w:szCs w:val="20"/>
                <w:lang w:val="en-GB" w:eastAsia="it-IT"/>
              </w:rPr>
              <w:t>consolidation of farms</w:t>
            </w:r>
          </w:p>
        </w:tc>
      </w:tr>
      <w:tr w:rsidR="00983033" w:rsidRPr="00DF4D3B" w:rsidTr="00FE0915">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983033" w:rsidRPr="00DF4D3B" w:rsidRDefault="00983033" w:rsidP="00983033">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983033" w:rsidRPr="00DF4D3B" w:rsidRDefault="00983033" w:rsidP="00983033">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 </w:t>
      </w:r>
      <w:r w:rsidRPr="008A1A4C">
        <w:rPr>
          <w:rFonts w:ascii="Verdana" w:eastAsia="Times New Roman" w:hAnsi="Verdana" w:cs="Times New Roman"/>
          <w:color w:val="000000"/>
          <w:sz w:val="20"/>
          <w:szCs w:val="20"/>
          <w:lang w:val="en-GB" w:eastAsia="it-IT"/>
        </w:rPr>
        <w:t>(par. 9) Social changes in manufacturing world:</w:t>
      </w:r>
      <w:r>
        <w:rPr>
          <w:rFonts w:ascii="Verdana" w:eastAsia="Times New Roman" w:hAnsi="Verdana" w:cs="Times New Roman"/>
          <w:color w:val="000000"/>
          <w:sz w:val="20"/>
          <w:szCs w:val="20"/>
          <w:lang w:val="en-GB" w:eastAsia="it-IT"/>
        </w:rPr>
        <w:t xml:space="preserve"> </w:t>
      </w:r>
      <w:r>
        <w:rPr>
          <w:rFonts w:ascii="Verdana" w:eastAsia="Times New Roman" w:hAnsi="Verdana" w:cs="Times New Roman"/>
          <w:color w:val="44546A" w:themeColor="text2"/>
          <w:sz w:val="20"/>
          <w:szCs w:val="20"/>
          <w:lang w:val="en-GB" w:eastAsia="it-IT"/>
        </w:rPr>
        <w:t>d</w:t>
      </w:r>
      <w:r w:rsidRPr="006A7F17">
        <w:rPr>
          <w:rFonts w:ascii="Verdana" w:eastAsia="Times New Roman" w:hAnsi="Verdana" w:cs="Times New Roman"/>
          <w:color w:val="44546A" w:themeColor="text2"/>
          <w:sz w:val="20"/>
          <w:szCs w:val="20"/>
          <w:lang w:val="en-GB" w:eastAsia="it-IT"/>
        </w:rPr>
        <w:t xml:space="preserve">evelopment of </w:t>
      </w:r>
      <w:r>
        <w:rPr>
          <w:rFonts w:ascii="Verdana" w:eastAsia="Times New Roman" w:hAnsi="Verdana" w:cs="Times New Roman"/>
          <w:color w:val="44546A" w:themeColor="text2"/>
          <w:sz w:val="20"/>
          <w:szCs w:val="20"/>
          <w:lang w:val="en-GB" w:eastAsia="it-IT"/>
        </w:rPr>
        <w:t>the</w:t>
      </w:r>
      <w:r w:rsidRPr="006A7F17">
        <w:rPr>
          <w:rFonts w:ascii="Verdana" w:eastAsia="Times New Roman" w:hAnsi="Verdana" w:cs="Times New Roman"/>
          <w:color w:val="44546A" w:themeColor="text2"/>
          <w:sz w:val="20"/>
          <w:szCs w:val="20"/>
          <w:lang w:val="en-GB" w:eastAsia="it-IT"/>
        </w:rPr>
        <w:t xml:space="preserve"> new social class</w:t>
      </w:r>
      <w:r>
        <w:rPr>
          <w:rFonts w:ascii="Verdana" w:eastAsia="Times New Roman" w:hAnsi="Verdana" w:cs="Times New Roman"/>
          <w:color w:val="44546A" w:themeColor="text2"/>
          <w:sz w:val="20"/>
          <w:szCs w:val="20"/>
          <w:lang w:val="en-GB" w:eastAsia="it-IT"/>
        </w:rPr>
        <w:t xml:space="preserve"> of great capitalists employers that made enormous fortune. They took a little or no part personally in the work of their factories; their workmen were individually unknow to them.</w:t>
      </w:r>
    </w:p>
    <w:p w:rsidR="00983033" w:rsidRPr="00DF4D3B" w:rsidRDefault="00983033" w:rsidP="00983033">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983033" w:rsidRPr="006A7F17" w:rsidRDefault="00983033" w:rsidP="00983033">
      <w:pPr>
        <w:spacing w:before="269" w:after="0" w:line="240" w:lineRule="auto"/>
        <w:ind w:left="147" w:firstLine="1271"/>
        <w:jc w:val="both"/>
        <w:rPr>
          <w:rFonts w:ascii="Verdana" w:eastAsia="Times New Roman" w:hAnsi="Verdana" w:cs="Times New Roman"/>
          <w:color w:val="44546A" w:themeColor="text2"/>
          <w:sz w:val="20"/>
          <w:szCs w:val="20"/>
          <w:lang w:val="en-GB" w:eastAsia="it-IT"/>
        </w:rPr>
      </w:pPr>
      <w:r w:rsidRPr="00DF4D3B">
        <w:rPr>
          <w:rFonts w:ascii="Verdana" w:eastAsia="Times New Roman" w:hAnsi="Verdana" w:cs="Times New Roman"/>
          <w:color w:val="000000"/>
          <w:sz w:val="20"/>
          <w:szCs w:val="20"/>
          <w:lang w:val="en-GB" w:eastAsia="it-IT"/>
        </w:rPr>
        <w:t> 1) </w:t>
      </w:r>
      <w:r>
        <w:rPr>
          <w:rFonts w:ascii="Verdana" w:eastAsia="Times New Roman" w:hAnsi="Verdana" w:cs="Times New Roman"/>
          <w:color w:val="44546A" w:themeColor="text2"/>
          <w:sz w:val="20"/>
          <w:szCs w:val="20"/>
          <w:lang w:val="en-GB" w:eastAsia="it-IT"/>
        </w:rPr>
        <w:t>the old relations between masters and men disappeared</w:t>
      </w:r>
    </w:p>
    <w:p w:rsidR="00983033" w:rsidRPr="00DF4D3B" w:rsidRDefault="00983033" w:rsidP="00983033">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Pr="006A7F17">
        <w:rPr>
          <w:rFonts w:ascii="Verdana" w:eastAsia="Times New Roman" w:hAnsi="Verdana" w:cs="Times New Roman"/>
          <w:color w:val="44546A" w:themeColor="text2"/>
          <w:sz w:val="20"/>
          <w:lang w:val="en-GB" w:eastAsia="it-IT"/>
        </w:rPr>
        <w:t>“cash nexus” was substituted for the human tie</w:t>
      </w:r>
      <w:r>
        <w:rPr>
          <w:rFonts w:ascii="Verdana" w:eastAsia="Times New Roman" w:hAnsi="Verdana" w:cs="Times New Roman"/>
          <w:color w:val="000000"/>
          <w:sz w:val="20"/>
          <w:lang w:val="en-GB" w:eastAsia="it-IT"/>
        </w:rPr>
        <w:t xml:space="preserve"> </w:t>
      </w:r>
    </w:p>
    <w:p w:rsidR="00983033" w:rsidRPr="00DF4D3B" w:rsidRDefault="00983033" w:rsidP="00983033">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983033" w:rsidRPr="00DF4D3B" w:rsidRDefault="00983033" w:rsidP="00983033">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983033" w:rsidRPr="00DF4D3B" w:rsidRDefault="00983033" w:rsidP="00983033">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7809"/>
      </w:tblGrid>
      <w:tr w:rsidR="00983033" w:rsidRPr="00983033" w:rsidTr="00FE0915">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3033" w:rsidRPr="006A7F17" w:rsidRDefault="00983033" w:rsidP="00FE0915">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1)</w:t>
            </w:r>
            <w:r>
              <w:rPr>
                <w:rFonts w:ascii="Verdana" w:eastAsia="Times New Roman" w:hAnsi="Verdana" w:cs="Times New Roman"/>
                <w:sz w:val="20"/>
                <w:szCs w:val="20"/>
                <w:lang w:val="en-GB" w:eastAsia="it-IT"/>
              </w:rPr>
              <w:t xml:space="preserve"> </w:t>
            </w:r>
            <w:r w:rsidRPr="006A7F17">
              <w:rPr>
                <w:rFonts w:ascii="Verdana" w:eastAsia="Times New Roman" w:hAnsi="Verdana" w:cs="Times New Roman"/>
                <w:color w:val="44546A" w:themeColor="text2"/>
                <w:sz w:val="20"/>
                <w:szCs w:val="20"/>
                <w:lang w:val="en-GB" w:eastAsia="it-IT"/>
              </w:rPr>
              <w:t>the conditions of labour under the factory system</w:t>
            </w:r>
          </w:p>
        </w:tc>
      </w:tr>
      <w:tr w:rsidR="00983033" w:rsidRPr="00DF4D3B" w:rsidTr="00FE0915">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Pr>
                <w:rFonts w:ascii="Verdana" w:eastAsia="Times New Roman" w:hAnsi="Verdana" w:cs="Times New Roman"/>
                <w:sz w:val="20"/>
                <w:szCs w:val="20"/>
                <w:lang w:val="en-GB" w:eastAsia="it-IT"/>
              </w:rPr>
              <w:t xml:space="preserve"> </w:t>
            </w:r>
            <w:r w:rsidRPr="006A7F17">
              <w:rPr>
                <w:rFonts w:ascii="Verdana" w:eastAsia="Times New Roman" w:hAnsi="Verdana" w:cs="Times New Roman"/>
                <w:color w:val="44546A" w:themeColor="text2"/>
                <w:sz w:val="20"/>
                <w:szCs w:val="20"/>
                <w:lang w:val="en-GB" w:eastAsia="it-IT"/>
              </w:rPr>
              <w:t>the rise of prices</w:t>
            </w:r>
          </w:p>
        </w:tc>
      </w:tr>
      <w:tr w:rsidR="00983033" w:rsidRPr="00DF4D3B" w:rsidTr="00FE0915">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033" w:rsidRPr="00DF4D3B" w:rsidRDefault="00983033" w:rsidP="00FE091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Pr>
                <w:rFonts w:ascii="Verdana" w:eastAsia="Times New Roman" w:hAnsi="Verdana" w:cs="Times New Roman"/>
                <w:sz w:val="20"/>
                <w:szCs w:val="20"/>
                <w:lang w:val="en-GB" w:eastAsia="it-IT"/>
              </w:rPr>
              <w:t xml:space="preserve"> </w:t>
            </w:r>
            <w:r w:rsidRPr="006A7F17">
              <w:rPr>
                <w:rFonts w:ascii="Verdana" w:eastAsia="Times New Roman" w:hAnsi="Verdana" w:cs="Times New Roman"/>
                <w:color w:val="44546A" w:themeColor="text2"/>
                <w:sz w:val="20"/>
                <w:szCs w:val="20"/>
                <w:lang w:val="en-GB" w:eastAsia="it-IT"/>
              </w:rPr>
              <w:t>fluctuations of trade</w:t>
            </w:r>
            <w:r>
              <w:rPr>
                <w:rFonts w:ascii="Verdana" w:eastAsia="Times New Roman" w:hAnsi="Verdana" w:cs="Times New Roman"/>
                <w:sz w:val="20"/>
                <w:szCs w:val="20"/>
                <w:lang w:val="en-GB" w:eastAsia="it-IT"/>
              </w:rPr>
              <w:t xml:space="preserve"> </w:t>
            </w:r>
          </w:p>
        </w:tc>
      </w:tr>
    </w:tbl>
    <w:p w:rsidR="00983033" w:rsidRPr="00DF4D3B" w:rsidRDefault="00983033" w:rsidP="00983033">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983033" w:rsidRPr="006A7F17" w:rsidRDefault="00983033" w:rsidP="00983033">
      <w:pPr>
        <w:spacing w:before="59" w:after="0" w:line="240" w:lineRule="auto"/>
        <w:ind w:left="93"/>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Conclusion:</w:t>
      </w:r>
      <w:r>
        <w:rPr>
          <w:rFonts w:ascii="Verdana" w:eastAsia="Times New Roman" w:hAnsi="Verdana" w:cs="Times New Roman"/>
          <w:color w:val="000000"/>
          <w:sz w:val="20"/>
          <w:szCs w:val="20"/>
          <w:lang w:val="en-GB" w:eastAsia="it-IT"/>
        </w:rPr>
        <w:t xml:space="preserve"> </w:t>
      </w:r>
      <w:r w:rsidRPr="006A7F17">
        <w:rPr>
          <w:rFonts w:ascii="Verdana" w:eastAsia="Times New Roman" w:hAnsi="Verdana" w:cs="Times New Roman"/>
          <w:color w:val="44546A" w:themeColor="text2"/>
          <w:sz w:val="20"/>
          <w:szCs w:val="20"/>
          <w:lang w:val="en-GB" w:eastAsia="it-IT"/>
        </w:rPr>
        <w:t>The effects of the Industrial Revolution demonstrate that free competition may produce wealth without producing well-being.</w:t>
      </w:r>
    </w:p>
    <w:p w:rsidR="00983033" w:rsidRPr="006A7F17" w:rsidRDefault="00983033" w:rsidP="00983033">
      <w:pPr>
        <w:rPr>
          <w:lang w:val="en-GB"/>
        </w:rPr>
      </w:pPr>
    </w:p>
    <w:p w:rsidR="00983033" w:rsidRPr="00983033" w:rsidRDefault="00983033">
      <w:pPr>
        <w:rPr>
          <w:sz w:val="44"/>
          <w:szCs w:val="44"/>
          <w:lang w:val="en-GB"/>
        </w:rPr>
      </w:pPr>
    </w:p>
    <w:sectPr w:rsidR="00983033" w:rsidRPr="009830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33"/>
    <w:rsid w:val="00583DD6"/>
    <w:rsid w:val="006607B4"/>
    <w:rsid w:val="00852AFF"/>
    <w:rsid w:val="008B1B87"/>
    <w:rsid w:val="008E620B"/>
    <w:rsid w:val="00983033"/>
    <w:rsid w:val="00E25FD3"/>
    <w:rsid w:val="00E418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1A0A"/>
  <w15:chartTrackingRefBased/>
  <w15:docId w15:val="{46D4A731-ABDA-49F5-92D7-816B51D8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303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2329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1</cp:revision>
  <dcterms:created xsi:type="dcterms:W3CDTF">2020-03-02T17:37:00Z</dcterms:created>
  <dcterms:modified xsi:type="dcterms:W3CDTF">2020-03-02T17:50:00Z</dcterms:modified>
</cp:coreProperties>
</file>