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54 ex.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- I think because abroad there are more opportunities than in Italy and because I f you work abroad you must learn English.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- You must know English and you have to be a willing person to learn.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3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employees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graduates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London Branch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demand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job seekers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vacancies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</w:t>
      </w:r>
      <w:r>
        <w:rPr>
          <w:lang w:val="en-GB"/>
        </w:rPr>
        <w:t>4</w:t>
      </w:r>
      <w:r>
        <w:rPr>
          <w:lang w:val="en-GB"/>
        </w:rPr>
        <w:t xml:space="preserve">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Because there are country’s diverse work sectors, good working conditions and numerous employment opportunities.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English remains an essential requirement for most people working in the UK.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English language skills is mandatory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Because all big and reputable companies, especially those who want to reach an international audience, </w:t>
      </w:r>
      <w:r>
        <w:rPr>
          <w:lang w:val="en-GB"/>
        </w:rPr>
        <w:t xml:space="preserve">advertise their vacancies in “ the guardian”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have to check at the notice board of your local library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compared to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rise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as shown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4 share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is increasing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LibreOffice/6.4.2.2$Windows_X86_64 LibreOffice_project/4e471d8c02c9c90f512f7f9ead8875b57fcb1ec3</Application>
  <Pages>1</Pages>
  <Words>161</Words>
  <CharactersWithSpaces>805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2021-01-27T14:45:19Z</dcterms:created>
  <dc:creator/>
  <dc:description/>
  <dc:language>it-IT</dc:language>
  <cp:lastModifiedBy/>
  <dcterms:modified xsi:type="dcterms:W3CDTF">2021-01-27T15:43:55Z</dcterms:modified>
  <cp:revision>1</cp:revision>
  <dc:subject/>
  <dc:title/>
</cp:coreProperties>
</file>