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ENGLISH WRITTEN TEST II</w:t>
        <w:tab/>
        <w:tab/>
        <w:tab/>
        <w:tab/>
        <w:t>TERM II</w:t>
        <w:tab/>
        <w:tab/>
        <w:tab/>
        <w:tab/>
        <w:t>FORM 2LSCA</w:t>
      </w:r>
      <w:r>
        <w:rPr>
          <w:b w:val="1"/>
          <w:bCs w:val="1"/>
          <w:lang w:val="en-US"/>
        </w:rPr>
        <w:br w:type="textWrapping"/>
      </w:r>
    </w:p>
    <w:p>
      <w:pPr>
        <w:pStyle w:val="Normal.0"/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Surname </w:t>
      </w:r>
      <w:r>
        <w:rPr>
          <w:rtl w:val="0"/>
          <w:lang w:val="it-IT"/>
        </w:rPr>
        <w:t>Errichiello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ab/>
        <w:tab/>
        <w:tab/>
        <w:t xml:space="preserve">Name </w:t>
      </w:r>
      <w:r>
        <w:rPr>
          <w:rtl w:val="0"/>
          <w:lang w:val="it-IT"/>
        </w:rPr>
        <w:t>Anna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ab/>
        <w:tab/>
        <w:t>Date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17/03/2021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10265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 PRIORESS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There also was a Nun, a Prioress,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Her way of smiling very simple and coy.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Her greatest oath was only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By St Loy!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she was known as Madam Eglantyne.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well she sang a service, with a fine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Intoning through her nose, as was most seemly,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she spoke daintily in French, extremely,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After the school of Stratford-atte-Bowe;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French in the Paris style she did not know.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At meat her manners were well taught withal;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No morsel from her lips did she let fall,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Nor dipped her fingers in the sauce too deep;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But she could carry a morsel up and keep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The smallest drop from falling on her breast.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For courtliness she had a special zest,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she would wipe her upper lip so clean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That not a trace of grease was to be seen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Upon the cup when she had drunk; to eat,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reached a band sedately for the meat.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certainly was very entertaining,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Pleasant and friendly in her ways, and straining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To counterfeit a courtly kind of grace,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 stately bearing fitting to her place,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to seem dignified in all her dealings.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As for her sympathies and tender feelings,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was so charitably solicitous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used to weep if she but saw a mouse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Caught in a trap, if it were dead or bleeding.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she had little dogs she would be feeding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With roasted flesh, or milk, or fine white bread.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bitterly she wept if one were dead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Or someone took a stick and made it smart,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-was all sentiment and tender heart.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Her veil was gathered in a seemly way,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Her nose was elegant, her eyes glass-grey;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Her mouth was very small, but soft and red,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Her forehead, certainly, was fair of spread,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Almost a span across the brows, I own;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was indeed by no means undergrown.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Her dock, I noticed, had a graceful charm.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She wore a coral trinket on her arm,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 set of beads, the gaudies tricked in green,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Whence hung a golden brooch of brightest sheen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On which there first was graven a crowned A,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And lower, Amor vincit omnia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LA MONACA DI MONZA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 in certi momenti, un attento osservatore avrebbe argomentato che chiedessero affetto, corrispondenza, piet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qualcosa di studiato o di negletto, che annunziava una monaca singolare: la vita era attillata con una certa cura secolaresca, e dalla benda usciva sur una tempia una ciocchettina di neri capelli; cosa che dimostrava o dimenticanza o disprezzo della regola che prescriveva di tenerli sempre corti, da quando erano stati tagliati, nella cerimonia solenne del vestimento.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Normal.0"/>
        <w:rPr>
          <w:lang w:val="en-US"/>
        </w:rPr>
      </w:pPr>
      <w:r>
        <w:rPr>
          <w:b w:val="1"/>
          <w:bCs w:val="1"/>
          <w:rtl w:val="0"/>
          <w:lang w:val="en-US"/>
        </w:rPr>
        <w:t>ACTIVITY</w:t>
      </w:r>
      <w:r>
        <w:rPr>
          <w:rtl w:val="0"/>
          <w:lang w:val="en-US"/>
        </w:rPr>
        <w:t xml:space="preserve">: In an argumentative text format, </w:t>
      </w:r>
      <w:r>
        <w:rPr>
          <w:b w:val="1"/>
          <w:bCs w:val="1"/>
          <w:rtl w:val="0"/>
          <w:lang w:val="en-US"/>
        </w:rPr>
        <w:t>write a comparative analysis</w:t>
      </w:r>
      <w:r>
        <w:rPr>
          <w:rtl w:val="0"/>
          <w:lang w:val="en-US"/>
        </w:rPr>
        <w:t xml:space="preserve"> of the two nuns with reference to the overall effect and the strategies used in the two characterisations.</w:t>
      </w:r>
    </w:p>
    <w:p>
      <w:pPr>
        <w:pStyle w:val="List Paragraph"/>
        <w:spacing w:after="0"/>
        <w:ind w:left="0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________________________________</w:t>
      </w:r>
      <w:r>
        <w:rPr>
          <w:sz w:val="20"/>
          <w:szCs w:val="20"/>
        </w:rPr>
        <w:br w:type="textWrapping"/>
      </w:r>
    </w:p>
    <w:p>
      <w:pPr>
        <w:pStyle w:val="List Paragraph"/>
        <w:spacing w:after="0"/>
        <w:ind w:left="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COMPETENCES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L4 - Utilizzare una lingua straniera per scopi comunicativi ed operativi</w:t>
      </w:r>
    </w:p>
    <w:p>
      <w:pPr>
        <w:pStyle w:val="Normal.0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L4c. Descrivere in maniera semplice esperienze ed eventi, relativi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ambito personale e sociale</w:t>
      </w:r>
    </w:p>
    <w:p>
      <w:pPr>
        <w:pStyle w:val="Normal.0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L4d. Utilizzare in modo adeguato le strutture grammaticali</w:t>
      </w:r>
    </w:p>
    <w:p>
      <w:pPr>
        <w:pStyle w:val="Normal.0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L4f. Scrivere brevi testi di interesse personale, sociale o professionale</w:t>
      </w:r>
    </w:p>
    <w:p>
      <w:pPr>
        <w:pStyle w:val="Normal.0"/>
        <w:rPr>
          <w:sz w:val="20"/>
          <w:szCs w:val="2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In the following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argumentative text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 xml:space="preserve"> I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m going to discuss how both the characterization of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 xml:space="preserve"> “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La monaca di Monza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 xml:space="preserve">”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and 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The Prioress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>”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> 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reveal some common elements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B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oth of them are indirect characterization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by means of a third-narrator thanks to the technique of telling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the reader learns about the character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from the narrator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s point of view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. However,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the characterizations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represent different examples of how the technique of telling can affect the reader.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nil" w:color="auto" w:fill="auto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La monaca di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 xml:space="preserve">Monza is an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>interesting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en-US"/>
        </w:rPr>
        <w:t xml:space="preserve"> example of a psychological characterization by means of a climatic suspense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>that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en-US"/>
        </w:rPr>
        <w:t xml:space="preserve"> elicits the reader</w:t>
      </w:r>
      <w:r>
        <w:rPr>
          <w:rFonts w:ascii="Calibri" w:hAnsi="Calibri" w:hint="default"/>
          <w:sz w:val="26"/>
          <w:szCs w:val="26"/>
          <w:shd w:val="nil" w:color="auto" w:fill="auto"/>
          <w:rtl w:val="1"/>
        </w:rPr>
        <w:t>’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en-US"/>
        </w:rPr>
        <w:t xml:space="preserve">s curiosity around a mysterious and complex character,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>while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en-US"/>
        </w:rPr>
        <w:t xml:space="preserve"> the Prioress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 xml:space="preserve">an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en-US"/>
        </w:rPr>
        <w:t>ironic characterization of a typical medieval character to critici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>z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en-US"/>
        </w:rPr>
        <w:t xml:space="preserve">e and ridicule the attitude of some members of the </w:t>
      </w: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>clergy.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nil" w:color="auto" w:fill="auto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rtl w:val="0"/>
        </w:rPr>
      </w:pPr>
      <w:r>
        <w:rPr>
          <w:rFonts w:ascii="Calibri" w:hAnsi="Calibri"/>
          <w:sz w:val="26"/>
          <w:szCs w:val="26"/>
          <w:shd w:val="nil" w:color="auto" w:fill="auto"/>
          <w:rtl w:val="0"/>
          <w:lang w:val="it-IT"/>
        </w:rPr>
        <w:t>T</w:t>
      </w:r>
      <w:r>
        <w:rPr>
          <w:rFonts w:ascii="Calibri" w:hAnsi="Calibri"/>
          <w:sz w:val="26"/>
          <w:szCs w:val="26"/>
          <w:rtl w:val="0"/>
          <w:lang w:val="en-US"/>
        </w:rPr>
        <w:t xml:space="preserve">he idea </w:t>
      </w:r>
      <w:r>
        <w:rPr>
          <w:rFonts w:ascii="Calibri" w:hAnsi="Calibri"/>
          <w:sz w:val="26"/>
          <w:szCs w:val="26"/>
          <w:rtl w:val="0"/>
          <w:lang w:val="it-IT"/>
        </w:rPr>
        <w:t>of</w:t>
      </w:r>
      <w:r>
        <w:rPr>
          <w:rFonts w:ascii="Calibri" w:hAnsi="Calibri"/>
          <w:sz w:val="26"/>
          <w:szCs w:val="26"/>
          <w:rtl w:val="0"/>
        </w:rPr>
        <w:t xml:space="preserve"> 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La Monaca di Monza </w:t>
      </w:r>
      <w:r>
        <w:rPr>
          <w:rFonts w:ascii="Calibri" w:hAnsi="Calibri"/>
          <w:sz w:val="26"/>
          <w:szCs w:val="26"/>
          <w:rtl w:val="0"/>
          <w:lang w:val="en-US"/>
        </w:rPr>
        <w:t>comes in direct speech from the point of view of</w:t>
      </w:r>
      <w:r>
        <w:rPr>
          <w:rFonts w:ascii="Calibri" w:hAnsi="Calibri" w:hint="default"/>
          <w:sz w:val="26"/>
          <w:szCs w:val="26"/>
          <w:rtl w:val="0"/>
        </w:rPr>
        <w:t xml:space="preserve">  </w:t>
      </w:r>
      <w:r>
        <w:rPr>
          <w:rFonts w:ascii="Calibri" w:hAnsi="Calibri"/>
          <w:sz w:val="26"/>
          <w:szCs w:val="26"/>
          <w:rtl w:val="0"/>
          <w:lang w:val="en-US"/>
        </w:rPr>
        <w:t xml:space="preserve">the boatman.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La monaca di Monza is a psychological characterization where the effect is mystery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and it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is supported by the narrator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> 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so the reader gets more and more curious. The effect is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realized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by means of a climatic suspense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. In the previous paragraph the narrator uses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 cinematic technique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: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slow-up which is a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 xml:space="preserve">strategy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used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to elicit the reader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s curiosity.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The strategies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used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to build the psychological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characterization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highlight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the contrast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between the reader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s expectation of an ordinary nun and the her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fr-FR"/>
        </w:rPr>
        <w:t>uniqueness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he characterization of the setting is juxtaposed to the characterization of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the nun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. The decadence of the place conveys the idea of the decadence of the people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s power inhabiting it</w:t>
      </w:r>
      <w:r>
        <w:rPr>
          <w:rFonts w:ascii="Calibri" w:hAnsi="Calibri"/>
          <w:b w:val="1"/>
          <w:bCs w:val="1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In doing so,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the narrator is anticipating some features of the nun: 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‘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bellezza sbattuta, sfiorita e 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…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scomposta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Moving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 xml:space="preserve"> on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with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the narration,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the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speaking voice focuses on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her dressing style, where the contrast between colors black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(evil)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and white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(good)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mirrors the contrast between appearance and reality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. H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er body language expresses the inner nature she is trying to hide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: 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Calibri" w:hAnsi="Calibri"/>
          <w:sz w:val="26"/>
          <w:szCs w:val="26"/>
          <w:rtl w:val="0"/>
          <w:lang w:val="it-IT"/>
        </w:rPr>
        <w:t>qua e l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sz w:val="26"/>
          <w:szCs w:val="26"/>
          <w:rtl w:val="0"/>
          <w:lang w:val="it-IT"/>
        </w:rPr>
        <w:t>qualcosa di studiato o di negletto, che annunziava una monaca singolare: la vita attillata</w:t>
      </w:r>
      <w:r>
        <w:rPr>
          <w:rFonts w:ascii="Calibri" w:hAnsi="Calibri" w:hint="default"/>
          <w:sz w:val="26"/>
          <w:szCs w:val="26"/>
          <w:rtl w:val="0"/>
          <w:lang w:val="it-IT"/>
        </w:rPr>
        <w:t>…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 una ciocchettina di neri capelli</w:t>
      </w:r>
      <w:r>
        <w:rPr>
          <w:rFonts w:ascii="Calibri" w:hAnsi="Calibri" w:hint="default"/>
          <w:sz w:val="26"/>
          <w:szCs w:val="26"/>
          <w:rtl w:val="0"/>
          <w:lang w:val="it-IT"/>
        </w:rPr>
        <w:t xml:space="preserve">… </w:t>
      </w:r>
      <w:r>
        <w:rPr>
          <w:rFonts w:ascii="Calibri" w:hAnsi="Calibri"/>
          <w:sz w:val="26"/>
          <w:szCs w:val="26"/>
          <w:rtl w:val="0"/>
          <w:lang w:val="it-IT"/>
        </w:rPr>
        <w:t>dimenticanza o disprezzo della regola</w:t>
      </w:r>
      <w:r>
        <w:rPr>
          <w:rFonts w:ascii="Calibri" w:hAnsi="Calibri" w:hint="default"/>
          <w:sz w:val="26"/>
          <w:szCs w:val="26"/>
          <w:rtl w:val="0"/>
          <w:lang w:val="it-IT"/>
        </w:rPr>
        <w:t>”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. The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climatic suspense is kept thanks to different characterization strategies: her appearance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, her eyes (conflict),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her face looks white, showing some suffering, her lips, even if pale rose,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stand out from her white face,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her beauty looks worn out although she is very young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: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all these elements are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used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to underline that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under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the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appearance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 deeper nature is hiding which is revealed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The Prioress is an ironic characteri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z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fr-FR"/>
        </w:rPr>
        <w:t xml:space="preserve">ation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in order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to critici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z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e the ambiguous attitude of the clergy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. The narrator wants to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s-ES_tradnl"/>
        </w:rPr>
        <w:t>reduc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e the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importance of the nun amusing the reader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and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to ridicule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her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behavior who is expected to be concerned with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religious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values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> 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(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poverty, humility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prayer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  <w:lang w:val="it-IT"/>
        </w:rPr>
        <w:t>…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)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instead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she looks only interested in her manners and appearance.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The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most important 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 xml:space="preserve">strategy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in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this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text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is irony, which is spread all over other strategies. The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other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strategies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used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to characterize the prioress are reputation, social status, way of speaking, actions, eating style, attitudes, relationship to animals.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> 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The use of language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is used to highlight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her behavior by making large references to her eating habits and actions. In so doing the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narrator wants to underline that she gives more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importance to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her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appearance rather than to her inner qualities and values.</w:t>
      </w:r>
      <w:r>
        <w:rPr>
          <w:rFonts w:ascii="Calibri" w:hAnsi="Calibri"/>
          <w:sz w:val="26"/>
          <w:szCs w:val="26"/>
          <w:rtl w:val="0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Everything reported about her is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appropriated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for a courtesan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not for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de-DE"/>
        </w:rPr>
        <w:t xml:space="preserve"> a nun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who has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 hierarchic role.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The whole characterization is built to ridicule the prioress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 who has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 an important hierarchy role</w:t>
      </w:r>
      <w:r>
        <w:rPr>
          <w:rFonts w:ascii="Calibri" w:hAnsi="Calibri"/>
          <w:sz w:val="26"/>
          <w:szCs w:val="26"/>
          <w:rtl w:val="0"/>
          <w:lang w:val="en-US"/>
        </w:rPr>
        <w:t xml:space="preserve"> unlike the monaca di Monza who is a nun.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26"/>
          <w:szCs w:val="26"/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T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he intelligent reader may infer that the woman may have become a nun unwittingly, forced by her family as it was the rule in some situations in medieval times</w:t>
      </w:r>
      <w:r>
        <w:rPr>
          <w:rFonts w:ascii="Calibri" w:hAnsi="Calibri" w:hint="default"/>
          <w:sz w:val="26"/>
          <w:szCs w:val="26"/>
          <w:rtl w:val="0"/>
        </w:rPr>
        <w:t> 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like la monaca </w:t>
      </w:r>
      <w:r>
        <w:rPr>
          <w:rFonts w:ascii="Calibri" w:hAnsi="Calibri"/>
          <w:sz w:val="26"/>
          <w:szCs w:val="26"/>
          <w:rtl w:val="0"/>
          <w:lang w:val="it-IT"/>
        </w:rPr>
        <w:t>di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 Monza.</w:t>
      </w:r>
      <w:r>
        <w:rPr>
          <w:rFonts w:ascii="Calibri" w:hAnsi="Calibri" w:hint="default"/>
          <w:sz w:val="26"/>
          <w:szCs w:val="26"/>
          <w:rtl w:val="0"/>
        </w:rPr>
        <w:t xml:space="preserve">  </w:t>
      </w:r>
      <w:r>
        <w:rPr>
          <w:rFonts w:ascii="Calibri" w:hAnsi="Calibri"/>
          <w:sz w:val="26"/>
          <w:szCs w:val="26"/>
          <w:rtl w:val="0"/>
          <w:lang w:val="en-US"/>
        </w:rPr>
        <w:t>Both the Monaca di Monza and the Prioress may have been forced by their families to join monastery life. They</w:t>
      </w:r>
      <w:r>
        <w:rPr>
          <w:rFonts w:ascii="Calibri" w:hAnsi="Calibri" w:hint="default"/>
          <w:sz w:val="26"/>
          <w:szCs w:val="26"/>
          <w:rtl w:val="0"/>
        </w:rPr>
        <w:t xml:space="preserve">  </w:t>
      </w:r>
      <w:r>
        <w:rPr>
          <w:rFonts w:ascii="Calibri" w:hAnsi="Calibri"/>
          <w:sz w:val="26"/>
          <w:szCs w:val="26"/>
          <w:rtl w:val="0"/>
          <w:lang w:val="en-US"/>
        </w:rPr>
        <w:t>both look</w:t>
      </w:r>
      <w:r>
        <w:rPr>
          <w:rFonts w:ascii="Calibri" w:hAnsi="Calibri" w:hint="default"/>
          <w:sz w:val="26"/>
          <w:szCs w:val="26"/>
          <w:rtl w:val="0"/>
        </w:rPr>
        <w:t xml:space="preserve">  </w:t>
      </w:r>
      <w:r>
        <w:rPr>
          <w:rFonts w:ascii="Calibri" w:hAnsi="Calibri"/>
          <w:sz w:val="26"/>
          <w:szCs w:val="26"/>
          <w:rtl w:val="0"/>
          <w:lang w:val="en-US"/>
        </w:rPr>
        <w:t>unusual as nuns giving the reader the idea to be out of place in the monastery.</w:t>
      </w:r>
      <w:r>
        <w:rPr>
          <w:rFonts w:ascii="Calibri" w:hAnsi="Calibri" w:hint="default"/>
          <w:sz w:val="26"/>
          <w:szCs w:val="26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440" w:lineRule="atLeast"/>
        <w:ind w:left="0" w:right="0" w:firstLine="0"/>
        <w:jc w:val="left"/>
        <w:rPr>
          <w:rtl w:val="0"/>
        </w:rPr>
      </w:pP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All the features analy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>s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 xml:space="preserve">ed contribute to build a coherent portrait of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it-IT"/>
        </w:rPr>
        <w:t xml:space="preserve">both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the characters</w:t>
      </w:r>
      <w:r>
        <w:rPr>
          <w:rFonts w:ascii="Calibri" w:hAnsi="Calibri" w:hint="default"/>
          <w:sz w:val="26"/>
          <w:szCs w:val="26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6"/>
          <w:szCs w:val="26"/>
          <w:shd w:val="clear" w:color="auto" w:fill="ffffff"/>
          <w:rtl w:val="0"/>
          <w:lang w:val="en-US"/>
        </w:rPr>
        <w:t>justifying the reaction on the reader</w:t>
      </w:r>
      <w:r>
        <w:rPr>
          <w:rFonts w:ascii="Calibri" w:hAnsi="Calibri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Calibri" w:hAnsi="Calibri"/>
          <w:sz w:val="26"/>
          <w:szCs w:val="26"/>
          <w:shd w:val="clear" w:color="auto" w:fill="ffffff"/>
          <w:rtl w:val="0"/>
        </w:rPr>
        <w:t>s mind.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