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FBCF4" w14:textId="4A4E7F12" w:rsidR="009F6D21" w:rsidRPr="00B8052D" w:rsidRDefault="00C06BAD" w:rsidP="00EE54EC">
      <w:pPr>
        <w:rPr>
          <w:sz w:val="26"/>
          <w:szCs w:val="26"/>
          <w:lang w:val="en-GB"/>
        </w:rPr>
      </w:pPr>
      <w:r w:rsidRPr="006350C7">
        <w:rPr>
          <w:sz w:val="26"/>
          <w:szCs w:val="26"/>
          <w:lang w:val="en-GB"/>
        </w:rPr>
        <w:t xml:space="preserve">BRIEFING PAPER – NATIONAL LABOUR LAW PROFILE: ITALY </w:t>
      </w:r>
    </w:p>
    <w:p w14:paraId="3931D182" w14:textId="77777777" w:rsidR="00937C82" w:rsidRPr="000C144C" w:rsidRDefault="00937C82" w:rsidP="00FC13FD">
      <w:pPr>
        <w:pStyle w:val="Paragrafoelenco"/>
        <w:rPr>
          <w:sz w:val="26"/>
          <w:szCs w:val="26"/>
          <w:lang w:val="en-GB"/>
        </w:rPr>
      </w:pPr>
    </w:p>
    <w:p w14:paraId="6787B5D1" w14:textId="117E28AB" w:rsidR="00C06BAD" w:rsidRPr="006350C7" w:rsidRDefault="00C06BAD" w:rsidP="00C06BAD">
      <w:pPr>
        <w:pStyle w:val="Paragrafoelenco"/>
        <w:numPr>
          <w:ilvl w:val="0"/>
          <w:numId w:val="3"/>
        </w:numPr>
        <w:rPr>
          <w:sz w:val="26"/>
          <w:szCs w:val="26"/>
          <w:lang w:val="en-GB"/>
        </w:rPr>
      </w:pPr>
      <w:r w:rsidRPr="006350C7">
        <w:rPr>
          <w:sz w:val="26"/>
          <w:szCs w:val="26"/>
          <w:lang w:val="en-GB"/>
        </w:rPr>
        <w:t>GENERAL LEGAL FRAMEWORK</w:t>
      </w:r>
    </w:p>
    <w:p w14:paraId="64993BE3" w14:textId="01B20448" w:rsidR="00C06BAD" w:rsidRPr="006350C7" w:rsidRDefault="00C06BAD" w:rsidP="00C06BAD">
      <w:pPr>
        <w:pStyle w:val="Paragrafoelenco"/>
        <w:numPr>
          <w:ilvl w:val="0"/>
          <w:numId w:val="2"/>
        </w:numPr>
        <w:rPr>
          <w:sz w:val="26"/>
          <w:szCs w:val="26"/>
          <w:lang w:val="en-GB"/>
        </w:rPr>
      </w:pPr>
      <w:r w:rsidRPr="006350C7">
        <w:rPr>
          <w:sz w:val="26"/>
          <w:szCs w:val="26"/>
          <w:lang w:val="en-GB"/>
        </w:rPr>
        <w:t>The Italian Republic came into being in 1946. The Italian Constitution was approved by the Parliament in December 1947 and came into effect on 1</w:t>
      </w:r>
      <w:r w:rsidRPr="006350C7">
        <w:rPr>
          <w:sz w:val="26"/>
          <w:szCs w:val="26"/>
          <w:vertAlign w:val="superscript"/>
          <w:lang w:val="en-GB"/>
        </w:rPr>
        <w:t>st</w:t>
      </w:r>
      <w:r w:rsidRPr="006350C7">
        <w:rPr>
          <w:sz w:val="26"/>
          <w:szCs w:val="26"/>
          <w:lang w:val="en-GB"/>
        </w:rPr>
        <w:t xml:space="preserve">January, 1948. </w:t>
      </w:r>
    </w:p>
    <w:p w14:paraId="255AE81E" w14:textId="7B36ADDD" w:rsidR="00C06BAD" w:rsidRPr="006350C7" w:rsidRDefault="00C06BAD" w:rsidP="00C06BAD">
      <w:pPr>
        <w:pStyle w:val="Paragrafoelenco"/>
        <w:numPr>
          <w:ilvl w:val="0"/>
          <w:numId w:val="2"/>
        </w:numPr>
        <w:rPr>
          <w:sz w:val="26"/>
          <w:szCs w:val="26"/>
          <w:lang w:val="en-GB"/>
        </w:rPr>
      </w:pPr>
      <w:r w:rsidRPr="006350C7">
        <w:rPr>
          <w:sz w:val="26"/>
          <w:szCs w:val="26"/>
          <w:lang w:val="en-GB"/>
        </w:rPr>
        <w:t xml:space="preserve">The Country is organized as a centralized State, divided into Regions, Provinces and Municipalities. </w:t>
      </w:r>
    </w:p>
    <w:p w14:paraId="64FDDA83" w14:textId="374FB12E" w:rsidR="006350C7" w:rsidRDefault="00FC28EB" w:rsidP="00C06BAD">
      <w:pPr>
        <w:pStyle w:val="Paragrafoelenco"/>
        <w:numPr>
          <w:ilvl w:val="0"/>
          <w:numId w:val="2"/>
        </w:numPr>
        <w:rPr>
          <w:sz w:val="26"/>
          <w:szCs w:val="26"/>
          <w:lang w:val="en-GB"/>
        </w:rPr>
      </w:pPr>
      <w:r w:rsidRPr="006350C7">
        <w:rPr>
          <w:sz w:val="26"/>
          <w:szCs w:val="26"/>
          <w:lang w:val="en-GB"/>
        </w:rPr>
        <w:t>The Head of the State is the President of the Republic</w:t>
      </w:r>
      <w:r w:rsidR="006350C7">
        <w:rPr>
          <w:sz w:val="26"/>
          <w:szCs w:val="26"/>
          <w:lang w:val="en-GB"/>
        </w:rPr>
        <w:t>, he/</w:t>
      </w:r>
      <w:r w:rsidR="006350C7" w:rsidRPr="006350C7">
        <w:rPr>
          <w:sz w:val="26"/>
          <w:szCs w:val="26"/>
          <w:lang w:val="en-GB"/>
        </w:rPr>
        <w:t>she is elected by the Parliamen</w:t>
      </w:r>
      <w:r w:rsidR="006350C7">
        <w:rPr>
          <w:sz w:val="26"/>
          <w:szCs w:val="26"/>
          <w:lang w:val="en-GB"/>
        </w:rPr>
        <w:t xml:space="preserve">t. </w:t>
      </w:r>
      <w:r w:rsidR="005D6FA2">
        <w:rPr>
          <w:sz w:val="26"/>
          <w:szCs w:val="26"/>
          <w:lang w:val="en-GB"/>
        </w:rPr>
        <w:t xml:space="preserve">The parliament has the </w:t>
      </w:r>
      <w:r w:rsidR="00951AAA">
        <w:rPr>
          <w:sz w:val="26"/>
          <w:szCs w:val="26"/>
          <w:lang w:val="en-GB"/>
        </w:rPr>
        <w:t>legislative power, that is the power to pass laws.</w:t>
      </w:r>
    </w:p>
    <w:p w14:paraId="23CD025E" w14:textId="5F5DCD10" w:rsidR="006350C7" w:rsidRDefault="006350C7" w:rsidP="00C06BAD">
      <w:pPr>
        <w:pStyle w:val="Paragrafoelenco"/>
        <w:numPr>
          <w:ilvl w:val="0"/>
          <w:numId w:val="2"/>
        </w:numPr>
        <w:rPr>
          <w:sz w:val="26"/>
          <w:szCs w:val="26"/>
          <w:lang w:val="en-GB"/>
        </w:rPr>
      </w:pPr>
      <w:r w:rsidRPr="006350C7">
        <w:rPr>
          <w:sz w:val="26"/>
          <w:szCs w:val="26"/>
          <w:lang w:val="en-GB"/>
        </w:rPr>
        <w:t>The Legislative is composed of two chambers, namely the</w:t>
      </w:r>
      <w:r>
        <w:rPr>
          <w:sz w:val="26"/>
          <w:szCs w:val="26"/>
          <w:lang w:val="en-GB"/>
        </w:rPr>
        <w:t xml:space="preserve"> </w:t>
      </w:r>
      <w:r w:rsidRPr="006350C7">
        <w:rPr>
          <w:i/>
          <w:iCs/>
          <w:sz w:val="26"/>
          <w:szCs w:val="26"/>
          <w:lang w:val="en-GB"/>
        </w:rPr>
        <w:t>Senato</w:t>
      </w:r>
      <w:r>
        <w:rPr>
          <w:sz w:val="26"/>
          <w:szCs w:val="26"/>
          <w:lang w:val="en-GB"/>
        </w:rPr>
        <w:t xml:space="preserve"> </w:t>
      </w:r>
      <w:r w:rsidRPr="006350C7">
        <w:rPr>
          <w:sz w:val="26"/>
          <w:szCs w:val="26"/>
          <w:lang w:val="en-GB"/>
        </w:rPr>
        <w:t>(315 seats) and the</w:t>
      </w:r>
      <w:r>
        <w:rPr>
          <w:sz w:val="26"/>
          <w:szCs w:val="26"/>
          <w:lang w:val="en-GB"/>
        </w:rPr>
        <w:t xml:space="preserve"> </w:t>
      </w:r>
      <w:r w:rsidRPr="006350C7">
        <w:rPr>
          <w:i/>
          <w:iCs/>
          <w:sz w:val="26"/>
          <w:szCs w:val="26"/>
          <w:lang w:val="en-GB"/>
        </w:rPr>
        <w:t>Camera</w:t>
      </w:r>
      <w:r>
        <w:rPr>
          <w:sz w:val="26"/>
          <w:szCs w:val="26"/>
          <w:lang w:val="en-GB"/>
        </w:rPr>
        <w:t xml:space="preserve"> </w:t>
      </w:r>
      <w:r w:rsidRPr="006350C7">
        <w:rPr>
          <w:sz w:val="26"/>
          <w:szCs w:val="26"/>
          <w:lang w:val="en-GB"/>
        </w:rPr>
        <w:t xml:space="preserve">(630 seats), without any substantial difference in competence. </w:t>
      </w:r>
      <w:r w:rsidR="00A7427B">
        <w:rPr>
          <w:sz w:val="26"/>
          <w:szCs w:val="26"/>
          <w:lang w:val="en-GB"/>
        </w:rPr>
        <w:t>Senato has the legislative power and the Camera has the executive power</w:t>
      </w:r>
      <w:r w:rsidR="00EE54EC">
        <w:rPr>
          <w:sz w:val="26"/>
          <w:szCs w:val="26"/>
          <w:lang w:val="en-GB"/>
        </w:rPr>
        <w:t>.</w:t>
      </w:r>
    </w:p>
    <w:p w14:paraId="7BB8E6A0" w14:textId="43621BC7" w:rsidR="00FC28EB" w:rsidRDefault="006350C7" w:rsidP="00C06BAD">
      <w:pPr>
        <w:pStyle w:val="Paragrafoelenco"/>
        <w:numPr>
          <w:ilvl w:val="0"/>
          <w:numId w:val="2"/>
        </w:numPr>
        <w:rPr>
          <w:sz w:val="26"/>
          <w:szCs w:val="26"/>
          <w:lang w:val="en-GB"/>
        </w:rPr>
      </w:pPr>
      <w:r w:rsidRPr="006350C7">
        <w:rPr>
          <w:sz w:val="26"/>
          <w:szCs w:val="26"/>
          <w:lang w:val="en-GB"/>
        </w:rPr>
        <w:t>The government of the Republic is made up of the President of the Council and the ministers,</w:t>
      </w:r>
      <w:r>
        <w:rPr>
          <w:sz w:val="26"/>
          <w:szCs w:val="26"/>
          <w:lang w:val="en-GB"/>
        </w:rPr>
        <w:t xml:space="preserve"> </w:t>
      </w:r>
      <w:r w:rsidRPr="006350C7">
        <w:rPr>
          <w:sz w:val="26"/>
          <w:szCs w:val="26"/>
          <w:lang w:val="en-GB"/>
        </w:rPr>
        <w:t>who together form the Council of Ministers.</w:t>
      </w:r>
      <w:r w:rsidR="009D44A3">
        <w:rPr>
          <w:sz w:val="26"/>
          <w:szCs w:val="26"/>
          <w:lang w:val="en-GB"/>
        </w:rPr>
        <w:t xml:space="preserve"> </w:t>
      </w:r>
    </w:p>
    <w:p w14:paraId="25D080AE" w14:textId="2C90CFE1" w:rsidR="00CC40A1" w:rsidRDefault="00CC40A1" w:rsidP="00C06BAD">
      <w:pPr>
        <w:pStyle w:val="Paragrafoelenco"/>
        <w:numPr>
          <w:ilvl w:val="0"/>
          <w:numId w:val="2"/>
        </w:numPr>
        <w:rPr>
          <w:sz w:val="26"/>
          <w:szCs w:val="26"/>
          <w:lang w:val="en-GB"/>
        </w:rPr>
      </w:pPr>
      <w:r w:rsidRPr="00CC40A1">
        <w:rPr>
          <w:sz w:val="26"/>
          <w:szCs w:val="26"/>
          <w:lang w:val="en-GB"/>
        </w:rPr>
        <w:t xml:space="preserve">In recent </w:t>
      </w:r>
      <w:proofErr w:type="gramStart"/>
      <w:r w:rsidRPr="00CC40A1">
        <w:rPr>
          <w:sz w:val="26"/>
          <w:szCs w:val="26"/>
          <w:lang w:val="en-GB"/>
        </w:rPr>
        <w:t>years</w:t>
      </w:r>
      <w:proofErr w:type="gramEnd"/>
      <w:r w:rsidRPr="00CC40A1">
        <w:rPr>
          <w:sz w:val="26"/>
          <w:szCs w:val="26"/>
          <w:lang w:val="en-GB"/>
        </w:rPr>
        <w:t xml:space="preserve"> a political debate took place to change the form of the State into a Federal one. Some ordinary laws have already decentralized more power to the Regions</w:t>
      </w:r>
      <w:r>
        <w:rPr>
          <w:sz w:val="26"/>
          <w:szCs w:val="26"/>
          <w:lang w:val="en-GB"/>
        </w:rPr>
        <w:t>.</w:t>
      </w:r>
    </w:p>
    <w:p w14:paraId="64B5C54F" w14:textId="7B48909A" w:rsidR="006350C7" w:rsidRDefault="006350C7" w:rsidP="00C06BAD">
      <w:pPr>
        <w:pStyle w:val="Paragrafoelenco"/>
        <w:numPr>
          <w:ilvl w:val="0"/>
          <w:numId w:val="2"/>
        </w:numPr>
        <w:rPr>
          <w:sz w:val="26"/>
          <w:szCs w:val="26"/>
          <w:lang w:val="en-GB"/>
        </w:rPr>
      </w:pPr>
      <w:r w:rsidRPr="006350C7">
        <w:rPr>
          <w:sz w:val="26"/>
          <w:szCs w:val="26"/>
          <w:lang w:val="en-GB"/>
        </w:rPr>
        <w:t>The Judiciary is a professional</w:t>
      </w:r>
      <w:r w:rsidR="00B51293">
        <w:rPr>
          <w:sz w:val="26"/>
          <w:szCs w:val="26"/>
          <w:lang w:val="en-GB"/>
        </w:rPr>
        <w:t xml:space="preserve"> </w:t>
      </w:r>
      <w:r w:rsidR="00F03A74">
        <w:rPr>
          <w:sz w:val="26"/>
          <w:szCs w:val="26"/>
          <w:lang w:val="en-GB"/>
        </w:rPr>
        <w:t xml:space="preserve">(that is </w:t>
      </w:r>
      <w:proofErr w:type="gramStart"/>
      <w:r w:rsidR="00F03A74">
        <w:rPr>
          <w:sz w:val="26"/>
          <w:szCs w:val="26"/>
          <w:lang w:val="en-GB"/>
        </w:rPr>
        <w:t>it</w:t>
      </w:r>
      <w:r w:rsidR="00EE54EC">
        <w:rPr>
          <w:sz w:val="26"/>
          <w:szCs w:val="26"/>
          <w:lang w:val="en-GB"/>
        </w:rPr>
        <w:t>’</w:t>
      </w:r>
      <w:r w:rsidR="00F03A74">
        <w:rPr>
          <w:sz w:val="26"/>
          <w:szCs w:val="26"/>
          <w:lang w:val="en-GB"/>
        </w:rPr>
        <w:t>s</w:t>
      </w:r>
      <w:proofErr w:type="gramEnd"/>
      <w:r w:rsidR="00F03A74">
        <w:rPr>
          <w:sz w:val="26"/>
          <w:szCs w:val="26"/>
          <w:lang w:val="en-GB"/>
        </w:rPr>
        <w:t xml:space="preserve"> done thanks to a competence) </w:t>
      </w:r>
      <w:r w:rsidRPr="006350C7">
        <w:rPr>
          <w:sz w:val="26"/>
          <w:szCs w:val="26"/>
          <w:lang w:val="en-GB"/>
        </w:rPr>
        <w:t>and pyramidal body, composed of three instances.</w:t>
      </w:r>
      <w:r>
        <w:rPr>
          <w:sz w:val="26"/>
          <w:szCs w:val="26"/>
          <w:lang w:val="en-GB"/>
        </w:rPr>
        <w:t xml:space="preserve"> </w:t>
      </w:r>
      <w:r w:rsidRPr="006350C7">
        <w:rPr>
          <w:sz w:val="26"/>
          <w:szCs w:val="26"/>
          <w:lang w:val="en-GB"/>
        </w:rPr>
        <w:t>Judges</w:t>
      </w:r>
      <w:r>
        <w:rPr>
          <w:sz w:val="26"/>
          <w:szCs w:val="26"/>
          <w:lang w:val="en-GB"/>
        </w:rPr>
        <w:t xml:space="preserve">’ </w:t>
      </w:r>
      <w:r w:rsidRPr="006350C7">
        <w:rPr>
          <w:sz w:val="26"/>
          <w:szCs w:val="26"/>
          <w:lang w:val="en-GB"/>
        </w:rPr>
        <w:t>career depends on the</w:t>
      </w:r>
      <w:r>
        <w:rPr>
          <w:sz w:val="26"/>
          <w:szCs w:val="26"/>
          <w:lang w:val="en-GB"/>
        </w:rPr>
        <w:t xml:space="preserve"> </w:t>
      </w:r>
      <w:r w:rsidRPr="00EE54EC">
        <w:rPr>
          <w:i/>
          <w:iCs/>
          <w:sz w:val="26"/>
          <w:szCs w:val="26"/>
          <w:lang w:val="en-GB"/>
        </w:rPr>
        <w:t>Consiglio Superiore della Magistratura</w:t>
      </w:r>
      <w:r w:rsidRPr="006350C7">
        <w:rPr>
          <w:sz w:val="26"/>
          <w:szCs w:val="26"/>
          <w:lang w:val="en-GB"/>
        </w:rPr>
        <w:t>, an administrative body composed of 33 members, the Head of State, the first President of the Supreme Court, the General Prosecutor,20 members elected by judges, and 10 by Parliament.</w:t>
      </w:r>
      <w:r w:rsidR="009D44A3">
        <w:rPr>
          <w:sz w:val="26"/>
          <w:szCs w:val="26"/>
          <w:lang w:val="en-GB"/>
        </w:rPr>
        <w:t xml:space="preserve"> </w:t>
      </w:r>
    </w:p>
    <w:p w14:paraId="2C6E52C3" w14:textId="77777777" w:rsidR="00B51293" w:rsidRPr="00937C82" w:rsidRDefault="00B51293" w:rsidP="00937C82">
      <w:pPr>
        <w:pStyle w:val="Paragrafoelenco"/>
        <w:ind w:left="360" w:firstLine="708"/>
        <w:rPr>
          <w:sz w:val="26"/>
          <w:szCs w:val="26"/>
          <w:lang w:val="en-GB"/>
        </w:rPr>
      </w:pPr>
    </w:p>
    <w:p w14:paraId="3C697B30" w14:textId="15425DC4" w:rsidR="00204004" w:rsidRDefault="00204004" w:rsidP="00204004">
      <w:pPr>
        <w:pStyle w:val="Paragrafoelenco"/>
        <w:numPr>
          <w:ilvl w:val="0"/>
          <w:numId w:val="3"/>
        </w:numPr>
        <w:rPr>
          <w:sz w:val="26"/>
          <w:szCs w:val="26"/>
          <w:lang w:val="en-GB"/>
        </w:rPr>
      </w:pPr>
      <w:r w:rsidRPr="00204004">
        <w:rPr>
          <w:sz w:val="26"/>
          <w:szCs w:val="26"/>
          <w:lang w:val="en-GB"/>
        </w:rPr>
        <w:t>LABOUR RIGHTS IN THE CONSTITUTION</w:t>
      </w:r>
    </w:p>
    <w:p w14:paraId="2E13D995" w14:textId="0F5CC584" w:rsidR="00227876" w:rsidRDefault="00227876" w:rsidP="00227876">
      <w:pPr>
        <w:pStyle w:val="Paragrafoelenco"/>
        <w:numPr>
          <w:ilvl w:val="0"/>
          <w:numId w:val="4"/>
        </w:numPr>
        <w:rPr>
          <w:sz w:val="26"/>
          <w:szCs w:val="26"/>
          <w:lang w:val="en-GB"/>
        </w:rPr>
      </w:pPr>
      <w:r w:rsidRPr="00227876">
        <w:rPr>
          <w:sz w:val="26"/>
          <w:szCs w:val="26"/>
          <w:lang w:val="en-GB"/>
        </w:rPr>
        <w:t>The Constitution contains some declarations of principles</w:t>
      </w:r>
      <w:r>
        <w:rPr>
          <w:sz w:val="26"/>
          <w:szCs w:val="26"/>
          <w:lang w:val="en-GB"/>
        </w:rPr>
        <w:t xml:space="preserve"> (</w:t>
      </w:r>
      <w:proofErr w:type="gramStart"/>
      <w:r w:rsidRPr="00227876">
        <w:rPr>
          <w:sz w:val="26"/>
          <w:szCs w:val="26"/>
          <w:lang w:val="en-GB"/>
        </w:rPr>
        <w:t>e.g.</w:t>
      </w:r>
      <w:proofErr w:type="gramEnd"/>
      <w:r w:rsidRPr="00227876">
        <w:rPr>
          <w:sz w:val="26"/>
          <w:szCs w:val="26"/>
          <w:lang w:val="en-GB"/>
        </w:rPr>
        <w:t xml:space="preserve"> Sect. 1 -Italy is a democratic</w:t>
      </w:r>
      <w:r>
        <w:rPr>
          <w:sz w:val="26"/>
          <w:szCs w:val="26"/>
          <w:lang w:val="en-GB"/>
        </w:rPr>
        <w:t xml:space="preserve"> </w:t>
      </w:r>
      <w:r w:rsidRPr="00227876">
        <w:rPr>
          <w:sz w:val="26"/>
          <w:szCs w:val="26"/>
          <w:lang w:val="en-GB"/>
        </w:rPr>
        <w:t xml:space="preserve">Republic </w:t>
      </w:r>
      <w:r w:rsidRPr="009F6D21">
        <w:rPr>
          <w:sz w:val="26"/>
          <w:szCs w:val="26"/>
          <w:u w:val="single"/>
          <w:lang w:val="en-GB"/>
        </w:rPr>
        <w:t xml:space="preserve">founded </w:t>
      </w:r>
      <w:r w:rsidRPr="000C144C">
        <w:rPr>
          <w:sz w:val="26"/>
          <w:szCs w:val="26"/>
          <w:u w:val="single"/>
          <w:lang w:val="en-GB"/>
        </w:rPr>
        <w:t>on labour</w:t>
      </w:r>
      <w:r w:rsidRPr="00227876">
        <w:rPr>
          <w:sz w:val="26"/>
          <w:szCs w:val="26"/>
          <w:lang w:val="en-GB"/>
        </w:rPr>
        <w:t>;</w:t>
      </w:r>
      <w:r>
        <w:rPr>
          <w:sz w:val="26"/>
          <w:szCs w:val="26"/>
          <w:lang w:val="en-GB"/>
        </w:rPr>
        <w:t>)</w:t>
      </w:r>
    </w:p>
    <w:p w14:paraId="75121498" w14:textId="27DF6CF3" w:rsidR="00227876" w:rsidRDefault="00227876" w:rsidP="00227876">
      <w:pPr>
        <w:pStyle w:val="Paragrafoelenco"/>
        <w:numPr>
          <w:ilvl w:val="0"/>
          <w:numId w:val="4"/>
        </w:numPr>
        <w:rPr>
          <w:sz w:val="26"/>
          <w:szCs w:val="26"/>
          <w:lang w:val="en-GB"/>
        </w:rPr>
      </w:pPr>
      <w:r w:rsidRPr="00227876">
        <w:rPr>
          <w:sz w:val="26"/>
          <w:szCs w:val="26"/>
          <w:lang w:val="en-GB"/>
        </w:rPr>
        <w:t>and some more effective rules, largely employed in case-law</w:t>
      </w:r>
      <w:r w:rsidR="00734E88">
        <w:rPr>
          <w:sz w:val="26"/>
          <w:szCs w:val="26"/>
          <w:lang w:val="en-GB"/>
        </w:rPr>
        <w:t>.</w:t>
      </w:r>
      <w:r w:rsidR="00FD2D4C">
        <w:rPr>
          <w:sz w:val="26"/>
          <w:szCs w:val="26"/>
          <w:lang w:val="en-GB"/>
        </w:rPr>
        <w:t xml:space="preserve"> </w:t>
      </w:r>
      <w:r w:rsidR="00E655B0" w:rsidRPr="000C144C">
        <w:rPr>
          <w:sz w:val="26"/>
          <w:szCs w:val="26"/>
          <w:lang w:val="en-GB"/>
        </w:rPr>
        <w:t xml:space="preserve">In the </w:t>
      </w:r>
      <w:r w:rsidR="000C144C">
        <w:rPr>
          <w:sz w:val="26"/>
          <w:szCs w:val="26"/>
          <w:lang w:val="en-GB"/>
        </w:rPr>
        <w:t>Italian C</w:t>
      </w:r>
      <w:r w:rsidR="00E655B0" w:rsidRPr="000C144C">
        <w:rPr>
          <w:sz w:val="26"/>
          <w:szCs w:val="26"/>
          <w:lang w:val="en-GB"/>
        </w:rPr>
        <w:t>onstitution you can find several articles concerning labour</w:t>
      </w:r>
      <w:r w:rsidR="000C144C">
        <w:rPr>
          <w:sz w:val="26"/>
          <w:szCs w:val="26"/>
          <w:lang w:val="en-GB"/>
        </w:rPr>
        <w:t xml:space="preserve"> </w:t>
      </w:r>
      <w:r w:rsidR="00CB1AC1" w:rsidRPr="00CB1AC1">
        <w:rPr>
          <w:sz w:val="26"/>
          <w:szCs w:val="26"/>
          <w:lang w:val="en-GB"/>
        </w:rPr>
        <w:t>(disability, illness, accidents at work, trade unions, right to strike)</w:t>
      </w:r>
      <w:r w:rsidR="00CB1AC1">
        <w:rPr>
          <w:sz w:val="26"/>
          <w:szCs w:val="26"/>
          <w:lang w:val="en-GB"/>
        </w:rPr>
        <w:t>.</w:t>
      </w:r>
    </w:p>
    <w:p w14:paraId="1EBB8D27" w14:textId="77777777" w:rsidR="00CB1AC1" w:rsidRDefault="00CB1AC1" w:rsidP="00227876">
      <w:pPr>
        <w:pStyle w:val="Paragrafoelenco"/>
        <w:ind w:left="1080"/>
        <w:rPr>
          <w:sz w:val="26"/>
          <w:szCs w:val="26"/>
        </w:rPr>
      </w:pPr>
    </w:p>
    <w:p w14:paraId="77AB0502" w14:textId="33103830" w:rsidR="00227876" w:rsidRPr="00227876" w:rsidRDefault="00227876" w:rsidP="00227876">
      <w:pPr>
        <w:pStyle w:val="Paragrafoelenco"/>
        <w:numPr>
          <w:ilvl w:val="0"/>
          <w:numId w:val="3"/>
        </w:numPr>
        <w:rPr>
          <w:sz w:val="26"/>
          <w:szCs w:val="26"/>
          <w:lang w:val="en-GB"/>
        </w:rPr>
      </w:pPr>
      <w:r w:rsidRPr="00227876">
        <w:rPr>
          <w:sz w:val="26"/>
          <w:szCs w:val="26"/>
          <w:lang w:val="en-GB"/>
        </w:rPr>
        <w:t>CONT</w:t>
      </w:r>
      <w:r w:rsidR="003B4FC2">
        <w:rPr>
          <w:sz w:val="26"/>
          <w:szCs w:val="26"/>
          <w:lang w:val="en-GB"/>
        </w:rPr>
        <w:t>R</w:t>
      </w:r>
      <w:r w:rsidRPr="00227876">
        <w:rPr>
          <w:sz w:val="26"/>
          <w:szCs w:val="26"/>
          <w:lang w:val="en-GB"/>
        </w:rPr>
        <w:t xml:space="preserve">ACT OF EMPLOYMENT </w:t>
      </w:r>
    </w:p>
    <w:p w14:paraId="19144FDA" w14:textId="4441209C" w:rsidR="00227876" w:rsidRDefault="007E71CE" w:rsidP="00227876">
      <w:pPr>
        <w:pStyle w:val="Paragrafoelenco"/>
        <w:numPr>
          <w:ilvl w:val="0"/>
          <w:numId w:val="5"/>
        </w:numPr>
        <w:rPr>
          <w:sz w:val="26"/>
          <w:szCs w:val="26"/>
          <w:lang w:val="en-GB"/>
        </w:rPr>
      </w:pPr>
      <w:r w:rsidRPr="007E71CE">
        <w:rPr>
          <w:sz w:val="26"/>
          <w:szCs w:val="26"/>
          <w:lang w:val="en-GB"/>
        </w:rPr>
        <w:t>The contract of employment is considered indefinite except in cases specified by legislation</w:t>
      </w:r>
      <w:r>
        <w:rPr>
          <w:sz w:val="26"/>
          <w:szCs w:val="26"/>
          <w:lang w:val="en-GB"/>
        </w:rPr>
        <w:t>.</w:t>
      </w:r>
      <w:r w:rsidRPr="007E71CE">
        <w:rPr>
          <w:sz w:val="26"/>
          <w:szCs w:val="26"/>
          <w:lang w:val="en-GB"/>
        </w:rPr>
        <w:t xml:space="preserve"> Fixed-term contracts of employment are permitted to the extent that they are justified on grounds such as seasonal work, replacement of employees on sick leave or maternity leave, and extraordinary and occasional work</w:t>
      </w:r>
      <w:r>
        <w:rPr>
          <w:sz w:val="26"/>
          <w:szCs w:val="26"/>
          <w:lang w:val="en-GB"/>
        </w:rPr>
        <w:t>.</w:t>
      </w:r>
    </w:p>
    <w:p w14:paraId="118CD44C" w14:textId="3FF14C5C" w:rsidR="009A3486" w:rsidRDefault="009A3486" w:rsidP="00227876">
      <w:pPr>
        <w:pStyle w:val="Paragrafoelenco"/>
        <w:numPr>
          <w:ilvl w:val="0"/>
          <w:numId w:val="5"/>
        </w:numPr>
        <w:rPr>
          <w:sz w:val="26"/>
          <w:szCs w:val="26"/>
          <w:lang w:val="en-GB"/>
        </w:rPr>
      </w:pPr>
      <w:r w:rsidRPr="009A3486">
        <w:rPr>
          <w:sz w:val="26"/>
          <w:szCs w:val="26"/>
          <w:lang w:val="en-GB"/>
        </w:rPr>
        <w:t>The main types of special contracts of employment are as follows: apprenticeships, part-time, solidarity contract</w:t>
      </w:r>
      <w:r>
        <w:rPr>
          <w:sz w:val="26"/>
          <w:szCs w:val="26"/>
          <w:lang w:val="en-GB"/>
        </w:rPr>
        <w:t>s</w:t>
      </w:r>
      <w:r w:rsidRPr="009A3486">
        <w:rPr>
          <w:sz w:val="26"/>
          <w:szCs w:val="26"/>
          <w:lang w:val="en-GB"/>
        </w:rPr>
        <w:t>, "work-training" contracts, fixed-</w:t>
      </w:r>
      <w:r w:rsidRPr="009A3486">
        <w:rPr>
          <w:sz w:val="26"/>
          <w:szCs w:val="26"/>
          <w:lang w:val="en-GB"/>
        </w:rPr>
        <w:lastRenderedPageBreak/>
        <w:t>term contracts, domestic work, work undertaken by building caretakers, work with temporary agencies, and contracts for managers</w:t>
      </w:r>
      <w:r>
        <w:rPr>
          <w:sz w:val="26"/>
          <w:szCs w:val="26"/>
          <w:lang w:val="en-GB"/>
        </w:rPr>
        <w:t xml:space="preserve">. </w:t>
      </w:r>
    </w:p>
    <w:p w14:paraId="6B23A0FF" w14:textId="48342627" w:rsidR="009A3486" w:rsidRDefault="00C0143D" w:rsidP="00227876">
      <w:pPr>
        <w:pStyle w:val="Paragrafoelenco"/>
        <w:numPr>
          <w:ilvl w:val="0"/>
          <w:numId w:val="5"/>
        </w:numPr>
        <w:rPr>
          <w:sz w:val="26"/>
          <w:szCs w:val="26"/>
          <w:lang w:val="en-GB"/>
        </w:rPr>
      </w:pPr>
      <w:r w:rsidRPr="00C0143D">
        <w:rPr>
          <w:sz w:val="26"/>
          <w:szCs w:val="26"/>
          <w:lang w:val="en-GB"/>
        </w:rPr>
        <w:t>Suspension of the contract of employment is pe</w:t>
      </w:r>
      <w:r>
        <w:rPr>
          <w:sz w:val="26"/>
          <w:szCs w:val="26"/>
          <w:lang w:val="en-GB"/>
        </w:rPr>
        <w:t>r</w:t>
      </w:r>
      <w:r w:rsidRPr="00C0143D">
        <w:rPr>
          <w:sz w:val="26"/>
          <w:szCs w:val="26"/>
          <w:lang w:val="en-GB"/>
        </w:rPr>
        <w:t>mitted</w:t>
      </w:r>
      <w:r>
        <w:rPr>
          <w:sz w:val="26"/>
          <w:szCs w:val="26"/>
          <w:lang w:val="en-GB"/>
        </w:rPr>
        <w:t xml:space="preserve"> </w:t>
      </w:r>
      <w:r w:rsidRPr="00C0143D">
        <w:rPr>
          <w:sz w:val="26"/>
          <w:szCs w:val="26"/>
          <w:lang w:val="en-GB"/>
        </w:rPr>
        <w:t>in case of industrial accident, illness, maternity</w:t>
      </w:r>
      <w:r>
        <w:rPr>
          <w:sz w:val="26"/>
          <w:szCs w:val="26"/>
          <w:lang w:val="en-GB"/>
        </w:rPr>
        <w:t xml:space="preserve">. </w:t>
      </w:r>
    </w:p>
    <w:p w14:paraId="3567F871" w14:textId="77777777" w:rsidR="00C0143D" w:rsidRPr="00C0143D" w:rsidRDefault="00C0143D" w:rsidP="00C0143D">
      <w:pPr>
        <w:pStyle w:val="Paragrafoelenco"/>
        <w:numPr>
          <w:ilvl w:val="0"/>
          <w:numId w:val="5"/>
        </w:numPr>
        <w:spacing w:line="256" w:lineRule="auto"/>
        <w:rPr>
          <w:sz w:val="26"/>
          <w:szCs w:val="26"/>
          <w:lang w:val="en-GB"/>
        </w:rPr>
      </w:pPr>
      <w:r w:rsidRPr="00C0143D">
        <w:rPr>
          <w:sz w:val="26"/>
          <w:szCs w:val="26"/>
          <w:lang w:val="en-GB"/>
        </w:rPr>
        <w:t>As far as fixed-term contracts are concerned, termination is automatic at the end of the specified duration or on completion of the specified task.</w:t>
      </w:r>
    </w:p>
    <w:p w14:paraId="13A8767E" w14:textId="5FF9456B" w:rsidR="00C0143D" w:rsidRDefault="00C0143D" w:rsidP="00227876">
      <w:pPr>
        <w:pStyle w:val="Paragrafoelenco"/>
        <w:numPr>
          <w:ilvl w:val="0"/>
          <w:numId w:val="5"/>
        </w:numPr>
        <w:rPr>
          <w:sz w:val="26"/>
          <w:szCs w:val="26"/>
          <w:lang w:val="en-GB"/>
        </w:rPr>
      </w:pPr>
      <w:r w:rsidRPr="00C0143D">
        <w:rPr>
          <w:sz w:val="26"/>
          <w:szCs w:val="26"/>
          <w:lang w:val="en-GB"/>
        </w:rPr>
        <w:t>The Civil Code provides that each contracting party (the employer and the employee) of a contract of indefinite duration can terminate it, provided the notice period is respected, or without any notice in case of just cause</w:t>
      </w:r>
      <w:r>
        <w:rPr>
          <w:sz w:val="26"/>
          <w:szCs w:val="26"/>
          <w:lang w:val="en-GB"/>
        </w:rPr>
        <w:t>.</w:t>
      </w:r>
    </w:p>
    <w:p w14:paraId="2E73F536" w14:textId="452BC430" w:rsidR="00C0143D" w:rsidRPr="00C0143D" w:rsidRDefault="00C0143D" w:rsidP="00C0143D">
      <w:pPr>
        <w:pStyle w:val="Paragrafoelenco"/>
        <w:numPr>
          <w:ilvl w:val="0"/>
          <w:numId w:val="5"/>
        </w:numPr>
        <w:rPr>
          <w:sz w:val="26"/>
          <w:szCs w:val="26"/>
          <w:lang w:val="en-GB"/>
        </w:rPr>
      </w:pPr>
      <w:r w:rsidRPr="00C0143D">
        <w:rPr>
          <w:sz w:val="26"/>
          <w:szCs w:val="26"/>
          <w:lang w:val="en-GB"/>
        </w:rPr>
        <w:t xml:space="preserve">Dismissals on the grounds of political opinion, trade union membership, sex, race, </w:t>
      </w:r>
      <w:r w:rsidR="00012AAB" w:rsidRPr="00C0143D">
        <w:rPr>
          <w:sz w:val="26"/>
          <w:szCs w:val="26"/>
          <w:lang w:val="en-GB"/>
        </w:rPr>
        <w:t>language,</w:t>
      </w:r>
      <w:r w:rsidRPr="00C0143D">
        <w:rPr>
          <w:sz w:val="26"/>
          <w:szCs w:val="26"/>
          <w:lang w:val="en-GB"/>
        </w:rPr>
        <w:t xml:space="preserve"> or religious affiliation are null and void.</w:t>
      </w:r>
    </w:p>
    <w:p w14:paraId="3192F4B5" w14:textId="0BC10179" w:rsidR="00C0143D" w:rsidRDefault="00C0143D" w:rsidP="00C0143D">
      <w:pPr>
        <w:pStyle w:val="Paragrafoelenco"/>
        <w:numPr>
          <w:ilvl w:val="0"/>
          <w:numId w:val="5"/>
        </w:numPr>
        <w:rPr>
          <w:sz w:val="26"/>
          <w:szCs w:val="26"/>
          <w:lang w:val="en-GB"/>
        </w:rPr>
      </w:pPr>
      <w:r w:rsidRPr="00C0143D">
        <w:rPr>
          <w:sz w:val="26"/>
          <w:szCs w:val="26"/>
          <w:lang w:val="en-GB"/>
        </w:rPr>
        <w:t>In case of unjustified dismissal, remedies are different according to the size of the firm: employers employing more than 15 employees. The contract of employment may also be terminated by the resignation of the employee, provided a notice period is respected.</w:t>
      </w:r>
    </w:p>
    <w:p w14:paraId="0662429F" w14:textId="77777777" w:rsidR="00FA4E4F" w:rsidRPr="00C0143D" w:rsidRDefault="00FA4E4F" w:rsidP="00FA4E4F">
      <w:pPr>
        <w:pStyle w:val="Paragrafoelenco"/>
        <w:ind w:left="1080"/>
        <w:rPr>
          <w:sz w:val="26"/>
          <w:szCs w:val="26"/>
          <w:lang w:val="en-GB"/>
        </w:rPr>
      </w:pPr>
    </w:p>
    <w:p w14:paraId="6AAB49BF" w14:textId="02A28211" w:rsidR="00FA4E4F" w:rsidRDefault="00FA4E4F" w:rsidP="00FA4E4F">
      <w:pPr>
        <w:pStyle w:val="Paragrafoelenco"/>
        <w:numPr>
          <w:ilvl w:val="0"/>
          <w:numId w:val="3"/>
        </w:numPr>
        <w:rPr>
          <w:sz w:val="26"/>
          <w:szCs w:val="26"/>
          <w:lang w:val="en-GB"/>
        </w:rPr>
      </w:pPr>
      <w:r w:rsidRPr="00FA4E4F">
        <w:rPr>
          <w:sz w:val="26"/>
          <w:szCs w:val="26"/>
          <w:lang w:val="en-GB"/>
        </w:rPr>
        <w:t>SEVERANCE PAYMENT</w:t>
      </w:r>
    </w:p>
    <w:p w14:paraId="2F647169" w14:textId="7109F1EE" w:rsidR="00FA4E4F" w:rsidRDefault="001D28EC" w:rsidP="00FA4E4F">
      <w:pPr>
        <w:pStyle w:val="Paragrafoelenco"/>
        <w:numPr>
          <w:ilvl w:val="0"/>
          <w:numId w:val="7"/>
        </w:numPr>
        <w:rPr>
          <w:sz w:val="26"/>
          <w:szCs w:val="26"/>
          <w:lang w:val="en-GB"/>
        </w:rPr>
      </w:pPr>
      <w:r w:rsidRPr="001D28EC">
        <w:rPr>
          <w:sz w:val="26"/>
          <w:szCs w:val="26"/>
          <w:lang w:val="en-GB"/>
        </w:rPr>
        <w:t xml:space="preserve">For any termination of the contract of employment, on whatever ground, even for dismissal for just cause or resignation, the employee is entitled to receive from the employer a severance payment </w:t>
      </w:r>
      <w:r w:rsidRPr="00012AAB">
        <w:rPr>
          <w:sz w:val="26"/>
          <w:szCs w:val="26"/>
        </w:rPr>
        <w:t>(trattamento di fine rapporto</w:t>
      </w:r>
      <w:r w:rsidRPr="001D28EC">
        <w:rPr>
          <w:sz w:val="26"/>
          <w:szCs w:val="26"/>
          <w:lang w:val="en-GB"/>
        </w:rPr>
        <w:t>)</w:t>
      </w:r>
      <w:r>
        <w:rPr>
          <w:sz w:val="26"/>
          <w:szCs w:val="26"/>
          <w:lang w:val="en-GB"/>
        </w:rPr>
        <w:t>.</w:t>
      </w:r>
    </w:p>
    <w:p w14:paraId="2593327F" w14:textId="77777777" w:rsidR="001D28EC" w:rsidRDefault="001D28EC" w:rsidP="001D28EC">
      <w:pPr>
        <w:pStyle w:val="Paragrafoelenco"/>
        <w:ind w:left="1080"/>
        <w:rPr>
          <w:sz w:val="26"/>
          <w:szCs w:val="26"/>
          <w:lang w:val="en-GB"/>
        </w:rPr>
      </w:pPr>
    </w:p>
    <w:p w14:paraId="6A4FA4BD" w14:textId="0F4C6237" w:rsidR="001D28EC" w:rsidRDefault="001D28EC" w:rsidP="001D28EC">
      <w:pPr>
        <w:pStyle w:val="Paragrafoelenco"/>
        <w:numPr>
          <w:ilvl w:val="0"/>
          <w:numId w:val="3"/>
        </w:numPr>
        <w:rPr>
          <w:sz w:val="26"/>
          <w:szCs w:val="26"/>
          <w:lang w:val="en-GB"/>
        </w:rPr>
      </w:pPr>
      <w:r w:rsidRPr="001D28EC">
        <w:rPr>
          <w:sz w:val="26"/>
          <w:szCs w:val="26"/>
          <w:lang w:val="en-GB"/>
        </w:rPr>
        <w:t>HOURS OF WORK</w:t>
      </w:r>
    </w:p>
    <w:p w14:paraId="00609E7E" w14:textId="274A3219" w:rsidR="001D28EC" w:rsidRDefault="001D28EC" w:rsidP="001D28EC">
      <w:pPr>
        <w:pStyle w:val="Paragrafoelenco"/>
        <w:numPr>
          <w:ilvl w:val="0"/>
          <w:numId w:val="7"/>
        </w:numPr>
        <w:rPr>
          <w:sz w:val="26"/>
          <w:szCs w:val="26"/>
          <w:lang w:val="en-GB"/>
        </w:rPr>
      </w:pPr>
      <w:r w:rsidRPr="001D28EC">
        <w:rPr>
          <w:sz w:val="26"/>
          <w:szCs w:val="26"/>
          <w:lang w:val="en-GB"/>
        </w:rPr>
        <w:t>Article 36 of the Constitution establishes that maximum working time must be fixed by law.</w:t>
      </w:r>
      <w:r>
        <w:rPr>
          <w:sz w:val="26"/>
          <w:szCs w:val="26"/>
          <w:lang w:val="en-GB"/>
        </w:rPr>
        <w:t xml:space="preserve"> </w:t>
      </w:r>
      <w:r w:rsidRPr="001D28EC">
        <w:rPr>
          <w:sz w:val="26"/>
          <w:szCs w:val="26"/>
          <w:lang w:val="en-GB"/>
        </w:rPr>
        <w:t>the hours worked by employees ought not to exceed 8 hours a day or 48 hours a week</w:t>
      </w:r>
      <w:r>
        <w:rPr>
          <w:sz w:val="26"/>
          <w:szCs w:val="26"/>
          <w:lang w:val="en-GB"/>
        </w:rPr>
        <w:t>.</w:t>
      </w:r>
      <w:r w:rsidR="00E226B0">
        <w:rPr>
          <w:sz w:val="26"/>
          <w:szCs w:val="26"/>
          <w:lang w:val="en-GB"/>
        </w:rPr>
        <w:t xml:space="preserve"> </w:t>
      </w:r>
    </w:p>
    <w:p w14:paraId="63E01D04" w14:textId="2EF5B7C5" w:rsidR="00E226B0" w:rsidRDefault="00E226B0" w:rsidP="001D28EC">
      <w:pPr>
        <w:pStyle w:val="Paragrafoelenco"/>
        <w:numPr>
          <w:ilvl w:val="0"/>
          <w:numId w:val="7"/>
        </w:numPr>
        <w:rPr>
          <w:sz w:val="26"/>
          <w:szCs w:val="26"/>
          <w:lang w:val="en-GB"/>
        </w:rPr>
      </w:pPr>
      <w:r w:rsidRPr="00E226B0">
        <w:rPr>
          <w:sz w:val="26"/>
          <w:szCs w:val="26"/>
          <w:lang w:val="en-GB"/>
        </w:rPr>
        <w:t>Act 196/1997 requires a specific authorisation by the Department of Labour (Inspectorate) for work exceeding 48 hours a week</w:t>
      </w:r>
      <w:r>
        <w:rPr>
          <w:sz w:val="26"/>
          <w:szCs w:val="26"/>
          <w:lang w:val="en-GB"/>
        </w:rPr>
        <w:t xml:space="preserve">. </w:t>
      </w:r>
      <w:r w:rsidRPr="00E226B0">
        <w:rPr>
          <w:sz w:val="26"/>
          <w:szCs w:val="26"/>
          <w:lang w:val="en-GB"/>
        </w:rPr>
        <w:t>Under Act 623, of 1923, still in force, overtime must be paid with an increase of not less than 10 per cent over the regular rate</w:t>
      </w:r>
      <w:r>
        <w:rPr>
          <w:sz w:val="26"/>
          <w:szCs w:val="26"/>
          <w:lang w:val="en-GB"/>
        </w:rPr>
        <w:t>.</w:t>
      </w:r>
    </w:p>
    <w:p w14:paraId="2397BC5C" w14:textId="2DBC1C11" w:rsidR="00E226B0" w:rsidRDefault="00E226B0" w:rsidP="001D28EC">
      <w:pPr>
        <w:pStyle w:val="Paragrafoelenco"/>
        <w:numPr>
          <w:ilvl w:val="0"/>
          <w:numId w:val="7"/>
        </w:numPr>
        <w:rPr>
          <w:sz w:val="26"/>
          <w:szCs w:val="26"/>
          <w:lang w:val="en-GB"/>
        </w:rPr>
      </w:pPr>
      <w:r w:rsidRPr="00E226B0">
        <w:rPr>
          <w:sz w:val="26"/>
          <w:szCs w:val="26"/>
          <w:lang w:val="en-GB"/>
        </w:rPr>
        <w:t>Special pay increases are fixed by collective agreements for overtime worked on Sundays, on other holidays and night work</w:t>
      </w:r>
      <w:r>
        <w:rPr>
          <w:sz w:val="26"/>
          <w:szCs w:val="26"/>
          <w:lang w:val="en-GB"/>
        </w:rPr>
        <w:t>.</w:t>
      </w:r>
    </w:p>
    <w:p w14:paraId="4EACB7CE" w14:textId="066D4E60" w:rsidR="00E226B0" w:rsidRDefault="00E226B0" w:rsidP="001D28EC">
      <w:pPr>
        <w:pStyle w:val="Paragrafoelenco"/>
        <w:numPr>
          <w:ilvl w:val="0"/>
          <w:numId w:val="7"/>
        </w:numPr>
        <w:rPr>
          <w:sz w:val="26"/>
          <w:szCs w:val="26"/>
          <w:lang w:val="en-GB"/>
        </w:rPr>
      </w:pPr>
      <w:r w:rsidRPr="00E226B0">
        <w:rPr>
          <w:sz w:val="26"/>
          <w:szCs w:val="26"/>
          <w:lang w:val="en-GB"/>
        </w:rPr>
        <w:t>For part-time work, the distribution of the working hours is established by an individually written contract which cannot be changed by the employer</w:t>
      </w:r>
      <w:r>
        <w:rPr>
          <w:sz w:val="26"/>
          <w:szCs w:val="26"/>
          <w:lang w:val="en-GB"/>
        </w:rPr>
        <w:t>.</w:t>
      </w:r>
    </w:p>
    <w:p w14:paraId="2A64738C" w14:textId="77777777" w:rsidR="00E226B0" w:rsidRDefault="00E226B0" w:rsidP="00E226B0">
      <w:pPr>
        <w:pStyle w:val="Paragrafoelenco"/>
        <w:ind w:left="1080"/>
        <w:rPr>
          <w:sz w:val="26"/>
          <w:szCs w:val="26"/>
          <w:lang w:val="en-GB"/>
        </w:rPr>
      </w:pPr>
    </w:p>
    <w:p w14:paraId="4D76EAE7" w14:textId="350CA24B" w:rsidR="00E226B0" w:rsidRDefault="00E226B0" w:rsidP="00E226B0">
      <w:pPr>
        <w:pStyle w:val="Paragrafoelenco"/>
        <w:numPr>
          <w:ilvl w:val="0"/>
          <w:numId w:val="3"/>
        </w:numPr>
        <w:rPr>
          <w:sz w:val="26"/>
          <w:szCs w:val="26"/>
          <w:lang w:val="en-GB"/>
        </w:rPr>
      </w:pPr>
      <w:r w:rsidRPr="00E226B0">
        <w:rPr>
          <w:sz w:val="26"/>
          <w:szCs w:val="26"/>
          <w:lang w:val="en-GB"/>
        </w:rPr>
        <w:t>PAID LEAVE</w:t>
      </w:r>
    </w:p>
    <w:p w14:paraId="40BAF116" w14:textId="1097088F" w:rsidR="00E226B0" w:rsidRDefault="00944879" w:rsidP="00E226B0">
      <w:pPr>
        <w:pStyle w:val="Paragrafoelenco"/>
        <w:numPr>
          <w:ilvl w:val="0"/>
          <w:numId w:val="8"/>
        </w:numPr>
        <w:rPr>
          <w:sz w:val="26"/>
          <w:szCs w:val="26"/>
          <w:lang w:val="en-GB"/>
        </w:rPr>
      </w:pPr>
      <w:r w:rsidRPr="00944879">
        <w:rPr>
          <w:sz w:val="26"/>
          <w:szCs w:val="26"/>
          <w:lang w:val="en-GB"/>
        </w:rPr>
        <w:t>All workers have the right to rest one day a week</w:t>
      </w:r>
      <w:r>
        <w:rPr>
          <w:sz w:val="26"/>
          <w:szCs w:val="26"/>
          <w:lang w:val="en-GB"/>
        </w:rPr>
        <w:t xml:space="preserve">. </w:t>
      </w:r>
    </w:p>
    <w:p w14:paraId="0D30200F" w14:textId="5779A8A9" w:rsidR="00944879" w:rsidRDefault="00944879" w:rsidP="00E226B0">
      <w:pPr>
        <w:pStyle w:val="Paragrafoelenco"/>
        <w:numPr>
          <w:ilvl w:val="0"/>
          <w:numId w:val="8"/>
        </w:numPr>
        <w:rPr>
          <w:sz w:val="26"/>
          <w:szCs w:val="26"/>
          <w:lang w:val="en-GB"/>
        </w:rPr>
      </w:pPr>
      <w:r w:rsidRPr="00944879">
        <w:rPr>
          <w:sz w:val="26"/>
          <w:szCs w:val="26"/>
          <w:lang w:val="en-GB"/>
        </w:rPr>
        <w:t>Act 260/1949 and 90/1954 recognises four national holidays and other holidays.  During these festive days, workers receive regular pay.</w:t>
      </w:r>
    </w:p>
    <w:p w14:paraId="34209910" w14:textId="5C32121B" w:rsidR="00944879" w:rsidRDefault="00944879" w:rsidP="00944879">
      <w:pPr>
        <w:pStyle w:val="Paragrafoelenco"/>
        <w:numPr>
          <w:ilvl w:val="0"/>
          <w:numId w:val="8"/>
        </w:numPr>
        <w:rPr>
          <w:sz w:val="26"/>
          <w:szCs w:val="26"/>
          <w:lang w:val="en-GB"/>
        </w:rPr>
      </w:pPr>
      <w:r w:rsidRPr="00944879">
        <w:rPr>
          <w:sz w:val="26"/>
          <w:szCs w:val="26"/>
          <w:lang w:val="en-GB"/>
        </w:rPr>
        <w:t>During their vacation, employees receive normal pay, excluding only indemnities connected to the actual work.</w:t>
      </w:r>
    </w:p>
    <w:p w14:paraId="07ED7486" w14:textId="77777777" w:rsidR="00944879" w:rsidRPr="00944879" w:rsidRDefault="00944879" w:rsidP="00944879">
      <w:pPr>
        <w:pStyle w:val="Paragrafoelenco"/>
        <w:ind w:left="1080"/>
        <w:rPr>
          <w:sz w:val="26"/>
          <w:szCs w:val="26"/>
          <w:lang w:val="en-GB"/>
        </w:rPr>
      </w:pPr>
    </w:p>
    <w:p w14:paraId="78D22224" w14:textId="7CF53699" w:rsidR="00944879" w:rsidRDefault="00944879" w:rsidP="00944879">
      <w:pPr>
        <w:pStyle w:val="Paragrafoelenco"/>
        <w:numPr>
          <w:ilvl w:val="0"/>
          <w:numId w:val="3"/>
        </w:numPr>
        <w:rPr>
          <w:sz w:val="26"/>
          <w:szCs w:val="26"/>
          <w:lang w:val="en-GB"/>
        </w:rPr>
      </w:pPr>
      <w:r w:rsidRPr="00944879">
        <w:rPr>
          <w:sz w:val="26"/>
          <w:szCs w:val="26"/>
          <w:lang w:val="en-GB"/>
        </w:rPr>
        <w:lastRenderedPageBreak/>
        <w:t>MATERNITY LEAVE AND MATERNITY PROTECTION</w:t>
      </w:r>
    </w:p>
    <w:p w14:paraId="663C997F" w14:textId="248D72D9" w:rsidR="00944879" w:rsidRDefault="00944879" w:rsidP="00944879">
      <w:pPr>
        <w:pStyle w:val="Paragrafoelenco"/>
        <w:numPr>
          <w:ilvl w:val="0"/>
          <w:numId w:val="9"/>
        </w:numPr>
        <w:rPr>
          <w:sz w:val="26"/>
          <w:szCs w:val="26"/>
          <w:lang w:val="en-GB"/>
        </w:rPr>
      </w:pPr>
      <w:r w:rsidRPr="00944879">
        <w:rPr>
          <w:sz w:val="26"/>
          <w:szCs w:val="26"/>
          <w:lang w:val="en-GB"/>
        </w:rPr>
        <w:t>Female workers have special protection in case of pregnancy and maternity</w:t>
      </w:r>
      <w:r>
        <w:rPr>
          <w:sz w:val="26"/>
          <w:szCs w:val="26"/>
          <w:lang w:val="en-GB"/>
        </w:rPr>
        <w:t>.</w:t>
      </w:r>
    </w:p>
    <w:p w14:paraId="468D7BB9" w14:textId="28015F44" w:rsidR="00944879" w:rsidRDefault="00944879" w:rsidP="00944879">
      <w:pPr>
        <w:pStyle w:val="Paragrafoelenco"/>
        <w:numPr>
          <w:ilvl w:val="0"/>
          <w:numId w:val="9"/>
        </w:numPr>
        <w:rPr>
          <w:sz w:val="26"/>
          <w:szCs w:val="26"/>
          <w:lang w:val="en-GB"/>
        </w:rPr>
      </w:pPr>
      <w:r w:rsidRPr="00944879">
        <w:rPr>
          <w:sz w:val="26"/>
          <w:szCs w:val="26"/>
          <w:lang w:val="en-GB"/>
        </w:rPr>
        <w:t>From the beginning of pregnancy to one year after the child’s birth, the employee cannot be dismissed</w:t>
      </w:r>
      <w:r>
        <w:rPr>
          <w:sz w:val="26"/>
          <w:szCs w:val="26"/>
          <w:lang w:val="en-GB"/>
        </w:rPr>
        <w:t>.</w:t>
      </w:r>
    </w:p>
    <w:p w14:paraId="57B07617" w14:textId="2E3344F9" w:rsidR="00944879" w:rsidRDefault="00944879" w:rsidP="00944879">
      <w:pPr>
        <w:pStyle w:val="Paragrafoelenco"/>
        <w:numPr>
          <w:ilvl w:val="0"/>
          <w:numId w:val="9"/>
        </w:numPr>
        <w:rPr>
          <w:sz w:val="26"/>
          <w:szCs w:val="26"/>
          <w:lang w:val="en-GB"/>
        </w:rPr>
      </w:pPr>
      <w:r w:rsidRPr="00944879">
        <w:rPr>
          <w:sz w:val="26"/>
          <w:szCs w:val="26"/>
          <w:lang w:val="en-GB"/>
        </w:rPr>
        <w:t>Maternity leave is compulsory for female workers, from two months before until three months after childbirth</w:t>
      </w:r>
      <w:r>
        <w:rPr>
          <w:sz w:val="26"/>
          <w:szCs w:val="26"/>
          <w:lang w:val="en-GB"/>
        </w:rPr>
        <w:t>.</w:t>
      </w:r>
    </w:p>
    <w:p w14:paraId="7FE9DA79" w14:textId="29FFAD79" w:rsidR="00944879" w:rsidRDefault="00944879" w:rsidP="00944879">
      <w:pPr>
        <w:pStyle w:val="Paragrafoelenco"/>
        <w:numPr>
          <w:ilvl w:val="0"/>
          <w:numId w:val="9"/>
        </w:numPr>
        <w:rPr>
          <w:sz w:val="26"/>
          <w:szCs w:val="26"/>
          <w:lang w:val="en-GB"/>
        </w:rPr>
      </w:pPr>
      <w:r w:rsidRPr="00944879">
        <w:rPr>
          <w:sz w:val="26"/>
          <w:szCs w:val="26"/>
          <w:lang w:val="en-GB"/>
        </w:rPr>
        <w:t>In 1987, for the first time, the Constitutional Court extended to the father the right to leave for three months after birth, where the mother’s caring for the child had become impossible due to illness or death.</w:t>
      </w:r>
    </w:p>
    <w:p w14:paraId="50AEC1B0" w14:textId="53A8AF0E" w:rsidR="00944879" w:rsidRDefault="00471E1B" w:rsidP="00944879">
      <w:pPr>
        <w:pStyle w:val="Paragrafoelenco"/>
        <w:numPr>
          <w:ilvl w:val="0"/>
          <w:numId w:val="9"/>
        </w:numPr>
        <w:rPr>
          <w:sz w:val="26"/>
          <w:szCs w:val="26"/>
          <w:lang w:val="en-GB"/>
        </w:rPr>
      </w:pPr>
      <w:r w:rsidRPr="00471E1B">
        <w:rPr>
          <w:sz w:val="26"/>
          <w:szCs w:val="26"/>
          <w:lang w:val="en-GB"/>
        </w:rPr>
        <w:t>During compulsory maternity leave, the mother is entitled to 80% of her regular pay from Social Security and the period is counted as actual work time</w:t>
      </w:r>
      <w:r>
        <w:rPr>
          <w:sz w:val="26"/>
          <w:szCs w:val="26"/>
          <w:lang w:val="en-GB"/>
        </w:rPr>
        <w:t>.</w:t>
      </w:r>
    </w:p>
    <w:p w14:paraId="09508DF2" w14:textId="51CAFDE6" w:rsidR="00471E1B" w:rsidRDefault="0015634D" w:rsidP="00944879">
      <w:pPr>
        <w:pStyle w:val="Paragrafoelenco"/>
        <w:numPr>
          <w:ilvl w:val="0"/>
          <w:numId w:val="9"/>
        </w:numPr>
        <w:rPr>
          <w:sz w:val="26"/>
          <w:szCs w:val="26"/>
          <w:lang w:val="en-GB"/>
        </w:rPr>
      </w:pPr>
      <w:r w:rsidRPr="0015634D">
        <w:rPr>
          <w:sz w:val="26"/>
          <w:szCs w:val="26"/>
          <w:lang w:val="en-GB"/>
        </w:rPr>
        <w:t>Both parents have equal right to leave in case of a child’s illness; without limitation for the first three years of age and for five days a year until age eight.</w:t>
      </w:r>
    </w:p>
    <w:p w14:paraId="737B5152" w14:textId="77777777" w:rsidR="0015634D" w:rsidRDefault="0015634D" w:rsidP="0015634D">
      <w:pPr>
        <w:pStyle w:val="Paragrafoelenco"/>
        <w:ind w:left="1080"/>
        <w:rPr>
          <w:sz w:val="26"/>
          <w:szCs w:val="26"/>
          <w:lang w:val="en-GB"/>
        </w:rPr>
      </w:pPr>
    </w:p>
    <w:p w14:paraId="7EC1E844" w14:textId="5CEB9ECA" w:rsidR="0015634D" w:rsidRDefault="0015634D" w:rsidP="0015634D">
      <w:pPr>
        <w:pStyle w:val="Paragrafoelenco"/>
        <w:numPr>
          <w:ilvl w:val="0"/>
          <w:numId w:val="3"/>
        </w:numPr>
        <w:rPr>
          <w:sz w:val="26"/>
          <w:szCs w:val="26"/>
          <w:lang w:val="en-GB"/>
        </w:rPr>
      </w:pPr>
      <w:r w:rsidRPr="0015634D">
        <w:rPr>
          <w:sz w:val="26"/>
          <w:szCs w:val="26"/>
          <w:lang w:val="en-GB"/>
        </w:rPr>
        <w:t>OTHER PERMITTED LEAVE</w:t>
      </w:r>
    </w:p>
    <w:p w14:paraId="563789B7" w14:textId="0F71B02E" w:rsidR="0015634D" w:rsidRDefault="0015634D" w:rsidP="0015634D">
      <w:pPr>
        <w:pStyle w:val="Paragrafoelenco"/>
        <w:numPr>
          <w:ilvl w:val="0"/>
          <w:numId w:val="13"/>
        </w:numPr>
        <w:rPr>
          <w:sz w:val="26"/>
          <w:szCs w:val="26"/>
          <w:lang w:val="en-GB"/>
        </w:rPr>
      </w:pPr>
      <w:r w:rsidRPr="0015634D">
        <w:rPr>
          <w:sz w:val="26"/>
          <w:szCs w:val="26"/>
          <w:lang w:val="en-GB"/>
        </w:rPr>
        <w:t>SICK LEAVE</w:t>
      </w:r>
      <w:r>
        <w:rPr>
          <w:sz w:val="26"/>
          <w:szCs w:val="26"/>
          <w:lang w:val="en-GB"/>
        </w:rPr>
        <w:t>:</w:t>
      </w:r>
    </w:p>
    <w:p w14:paraId="17807DC6" w14:textId="17074A79" w:rsidR="0015634D" w:rsidRDefault="0015634D" w:rsidP="0015634D">
      <w:pPr>
        <w:pStyle w:val="Paragrafoelenco"/>
        <w:ind w:left="1080"/>
        <w:rPr>
          <w:sz w:val="26"/>
          <w:szCs w:val="26"/>
          <w:lang w:val="en-GB"/>
        </w:rPr>
      </w:pPr>
      <w:r w:rsidRPr="0015634D">
        <w:rPr>
          <w:sz w:val="26"/>
          <w:szCs w:val="26"/>
          <w:lang w:val="en-GB"/>
        </w:rPr>
        <w:t>During sickness, suspension of the contract, with job protection, lasts for periods usually determined by collective agreements, according to the employee’s seniority</w:t>
      </w:r>
      <w:r>
        <w:rPr>
          <w:sz w:val="26"/>
          <w:szCs w:val="26"/>
          <w:lang w:val="en-GB"/>
        </w:rPr>
        <w:t xml:space="preserve">. </w:t>
      </w:r>
      <w:r w:rsidRPr="0015634D">
        <w:rPr>
          <w:sz w:val="26"/>
          <w:szCs w:val="26"/>
          <w:lang w:val="en-GB"/>
        </w:rPr>
        <w:t>During this time, the worker is fully paid</w:t>
      </w:r>
      <w:r>
        <w:rPr>
          <w:sz w:val="26"/>
          <w:szCs w:val="26"/>
          <w:lang w:val="en-GB"/>
        </w:rPr>
        <w:t xml:space="preserve">. </w:t>
      </w:r>
    </w:p>
    <w:p w14:paraId="0DC0BF87" w14:textId="77777777" w:rsidR="0015634D" w:rsidRDefault="0015634D" w:rsidP="0015634D">
      <w:pPr>
        <w:pStyle w:val="Paragrafoelenco"/>
        <w:ind w:left="1080"/>
        <w:rPr>
          <w:sz w:val="26"/>
          <w:szCs w:val="26"/>
          <w:lang w:val="en-GB"/>
        </w:rPr>
      </w:pPr>
    </w:p>
    <w:p w14:paraId="311FD43E" w14:textId="58F701A7" w:rsidR="0015634D" w:rsidRPr="0015634D" w:rsidRDefault="0015634D" w:rsidP="0015634D">
      <w:pPr>
        <w:pStyle w:val="Paragrafoelenco"/>
        <w:numPr>
          <w:ilvl w:val="0"/>
          <w:numId w:val="13"/>
        </w:numPr>
        <w:rPr>
          <w:sz w:val="26"/>
          <w:szCs w:val="26"/>
          <w:lang w:val="en-GB"/>
        </w:rPr>
      </w:pPr>
      <w:r w:rsidRPr="0015634D">
        <w:rPr>
          <w:sz w:val="26"/>
          <w:szCs w:val="26"/>
          <w:lang w:val="en-GB"/>
        </w:rPr>
        <w:t>EDUCATIONAL LEAVE</w:t>
      </w:r>
      <w:r>
        <w:rPr>
          <w:sz w:val="26"/>
          <w:szCs w:val="26"/>
          <w:lang w:val="en-GB"/>
        </w:rPr>
        <w:t>:</w:t>
      </w:r>
    </w:p>
    <w:p w14:paraId="56E5C9D4" w14:textId="636DF3D1" w:rsidR="0015634D" w:rsidRDefault="0015634D" w:rsidP="0015634D">
      <w:pPr>
        <w:pStyle w:val="Paragrafoelenco"/>
        <w:ind w:left="1080"/>
        <w:rPr>
          <w:sz w:val="26"/>
          <w:szCs w:val="26"/>
          <w:lang w:val="en-GB"/>
        </w:rPr>
      </w:pPr>
      <w:r w:rsidRPr="0015634D">
        <w:rPr>
          <w:sz w:val="26"/>
          <w:szCs w:val="26"/>
          <w:lang w:val="en-GB"/>
        </w:rPr>
        <w:t>Student workers have the right to paid days off work to take exams.</w:t>
      </w:r>
      <w:r>
        <w:rPr>
          <w:sz w:val="26"/>
          <w:szCs w:val="26"/>
          <w:lang w:val="en-GB"/>
        </w:rPr>
        <w:t xml:space="preserve"> </w:t>
      </w:r>
    </w:p>
    <w:p w14:paraId="461E12A3" w14:textId="4EA54A62" w:rsidR="0015634D" w:rsidRDefault="0015634D" w:rsidP="0015634D">
      <w:pPr>
        <w:pStyle w:val="Paragrafoelenco"/>
        <w:ind w:left="1080"/>
        <w:rPr>
          <w:sz w:val="26"/>
          <w:szCs w:val="26"/>
          <w:lang w:val="en-GB"/>
        </w:rPr>
      </w:pPr>
      <w:r w:rsidRPr="0015634D">
        <w:rPr>
          <w:sz w:val="26"/>
          <w:szCs w:val="26"/>
          <w:lang w:val="en-GB"/>
        </w:rPr>
        <w:t xml:space="preserve">Workers are entitled to </w:t>
      </w:r>
      <w:proofErr w:type="gramStart"/>
      <w:r w:rsidRPr="0015634D">
        <w:rPr>
          <w:sz w:val="26"/>
          <w:szCs w:val="26"/>
          <w:lang w:val="en-GB"/>
        </w:rPr>
        <w:t>a number</w:t>
      </w:r>
      <w:r w:rsidR="004D4AC9">
        <w:rPr>
          <w:sz w:val="26"/>
          <w:szCs w:val="26"/>
          <w:lang w:val="en-GB"/>
        </w:rPr>
        <w:t xml:space="preserve"> </w:t>
      </w:r>
      <w:r w:rsidRPr="0015634D">
        <w:rPr>
          <w:sz w:val="26"/>
          <w:szCs w:val="26"/>
          <w:lang w:val="en-GB"/>
        </w:rPr>
        <w:t>of</w:t>
      </w:r>
      <w:proofErr w:type="gramEnd"/>
      <w:r w:rsidRPr="0015634D">
        <w:rPr>
          <w:sz w:val="26"/>
          <w:szCs w:val="26"/>
          <w:lang w:val="en-GB"/>
        </w:rPr>
        <w:t xml:space="preserve"> paid hours off work (150 in general) to attend, at public or certified schools, courses related or not to their professional activity</w:t>
      </w:r>
      <w:r w:rsidR="001B23C6">
        <w:rPr>
          <w:sz w:val="26"/>
          <w:szCs w:val="26"/>
          <w:lang w:val="en-GB"/>
        </w:rPr>
        <w:t>.</w:t>
      </w:r>
    </w:p>
    <w:p w14:paraId="0EFCF722" w14:textId="77777777" w:rsidR="001B23C6" w:rsidRDefault="001B23C6" w:rsidP="0015634D">
      <w:pPr>
        <w:pStyle w:val="Paragrafoelenco"/>
        <w:ind w:left="1080"/>
        <w:rPr>
          <w:sz w:val="26"/>
          <w:szCs w:val="26"/>
          <w:lang w:val="en-GB"/>
        </w:rPr>
      </w:pPr>
    </w:p>
    <w:p w14:paraId="70DD9C13" w14:textId="1844E338" w:rsidR="001B23C6" w:rsidRDefault="001B23C6" w:rsidP="001B23C6">
      <w:pPr>
        <w:pStyle w:val="Paragrafoelenco"/>
        <w:numPr>
          <w:ilvl w:val="0"/>
          <w:numId w:val="3"/>
        </w:numPr>
        <w:rPr>
          <w:sz w:val="26"/>
          <w:szCs w:val="26"/>
          <w:lang w:val="en-GB"/>
        </w:rPr>
      </w:pPr>
      <w:r w:rsidRPr="001B23C6">
        <w:rPr>
          <w:sz w:val="26"/>
          <w:szCs w:val="26"/>
          <w:lang w:val="en-GB"/>
        </w:rPr>
        <w:t>MINIMUM AGE AND PROTECTION OF YOUNG WORKERS</w:t>
      </w:r>
    </w:p>
    <w:p w14:paraId="25CDA0E1" w14:textId="1DA7E828" w:rsidR="001B23C6" w:rsidRDefault="008B4A92" w:rsidP="008B4A92">
      <w:pPr>
        <w:pStyle w:val="Paragrafoelenco"/>
        <w:numPr>
          <w:ilvl w:val="0"/>
          <w:numId w:val="13"/>
        </w:numPr>
        <w:rPr>
          <w:sz w:val="26"/>
          <w:szCs w:val="26"/>
          <w:lang w:val="en-GB"/>
        </w:rPr>
      </w:pPr>
      <w:r w:rsidRPr="008B4A92">
        <w:rPr>
          <w:sz w:val="26"/>
          <w:szCs w:val="26"/>
          <w:lang w:val="en-GB"/>
        </w:rPr>
        <w:t>Act no.345/99 and Act 262/2000 establish the minimum age at which a person may be employed at the end of compulsory schooling, however not less than 15 years of age</w:t>
      </w:r>
      <w:r>
        <w:rPr>
          <w:sz w:val="26"/>
          <w:szCs w:val="26"/>
          <w:lang w:val="en-GB"/>
        </w:rPr>
        <w:t>.</w:t>
      </w:r>
    </w:p>
    <w:p w14:paraId="2E8260FC" w14:textId="537AAAA9" w:rsidR="008B4A92" w:rsidRDefault="008B4A92" w:rsidP="008B4A92">
      <w:pPr>
        <w:pStyle w:val="Paragrafoelenco"/>
        <w:numPr>
          <w:ilvl w:val="0"/>
          <w:numId w:val="13"/>
        </w:numPr>
        <w:rPr>
          <w:sz w:val="26"/>
          <w:szCs w:val="26"/>
          <w:lang w:val="en-GB"/>
        </w:rPr>
      </w:pPr>
      <w:r>
        <w:rPr>
          <w:sz w:val="26"/>
          <w:szCs w:val="26"/>
          <w:lang w:val="en-GB"/>
        </w:rPr>
        <w:t xml:space="preserve">There is </w:t>
      </w:r>
      <w:r w:rsidRPr="008B4A92">
        <w:rPr>
          <w:sz w:val="26"/>
          <w:szCs w:val="26"/>
          <w:lang w:val="en-GB"/>
        </w:rPr>
        <w:t>a special regulation to protect the work of minors, such as special medical certificates guaranteeing their physical fitness for work, periodical medical check-ups, limits on working hours, prohibition of night work and so on</w:t>
      </w:r>
      <w:r>
        <w:rPr>
          <w:sz w:val="26"/>
          <w:szCs w:val="26"/>
          <w:lang w:val="en-GB"/>
        </w:rPr>
        <w:t>.</w:t>
      </w:r>
    </w:p>
    <w:p w14:paraId="23F1E858" w14:textId="77777777" w:rsidR="009E0900" w:rsidRDefault="009E0900" w:rsidP="009E0900">
      <w:pPr>
        <w:pStyle w:val="Paragrafoelenco"/>
        <w:ind w:left="1080"/>
        <w:rPr>
          <w:sz w:val="26"/>
          <w:szCs w:val="26"/>
          <w:lang w:val="en-GB"/>
        </w:rPr>
      </w:pPr>
    </w:p>
    <w:p w14:paraId="7050465A" w14:textId="126B2E5F" w:rsidR="008B4A92" w:rsidRDefault="009E0900" w:rsidP="008B4A92">
      <w:pPr>
        <w:pStyle w:val="Paragrafoelenco"/>
        <w:numPr>
          <w:ilvl w:val="0"/>
          <w:numId w:val="3"/>
        </w:numPr>
        <w:rPr>
          <w:sz w:val="26"/>
          <w:szCs w:val="26"/>
          <w:lang w:val="en-GB"/>
        </w:rPr>
      </w:pPr>
      <w:r w:rsidRPr="009E0900">
        <w:rPr>
          <w:sz w:val="26"/>
          <w:szCs w:val="26"/>
          <w:lang w:val="en-GB"/>
        </w:rPr>
        <w:t>EQUALITY</w:t>
      </w:r>
    </w:p>
    <w:p w14:paraId="34DEA10B" w14:textId="7719B75B" w:rsidR="009E0900" w:rsidRDefault="0057317F" w:rsidP="009E0900">
      <w:pPr>
        <w:pStyle w:val="Paragrafoelenco"/>
        <w:numPr>
          <w:ilvl w:val="0"/>
          <w:numId w:val="14"/>
        </w:numPr>
        <w:rPr>
          <w:sz w:val="26"/>
          <w:szCs w:val="26"/>
          <w:lang w:val="en-GB"/>
        </w:rPr>
      </w:pPr>
      <w:r w:rsidRPr="0057317F">
        <w:rPr>
          <w:sz w:val="26"/>
          <w:szCs w:val="26"/>
          <w:lang w:val="en-GB"/>
        </w:rPr>
        <w:t>The Italian Constitution (art. 3) provides for the concept of equality of all citizens before the law without difference of sex, race, language, religion, political views, personal and social position</w:t>
      </w:r>
      <w:r>
        <w:rPr>
          <w:sz w:val="26"/>
          <w:szCs w:val="26"/>
          <w:lang w:val="en-GB"/>
        </w:rPr>
        <w:t>.</w:t>
      </w:r>
    </w:p>
    <w:p w14:paraId="309C0EFA" w14:textId="573D8662" w:rsidR="0057317F" w:rsidRDefault="0057317F" w:rsidP="009E0900">
      <w:pPr>
        <w:pStyle w:val="Paragrafoelenco"/>
        <w:numPr>
          <w:ilvl w:val="0"/>
          <w:numId w:val="14"/>
        </w:numPr>
        <w:rPr>
          <w:sz w:val="26"/>
          <w:szCs w:val="26"/>
          <w:lang w:val="en-GB"/>
        </w:rPr>
      </w:pPr>
      <w:r w:rsidRPr="0057317F">
        <w:rPr>
          <w:sz w:val="26"/>
          <w:szCs w:val="26"/>
          <w:lang w:val="en-GB"/>
        </w:rPr>
        <w:t>Equality between men and women at work is specifically recognised and guaranteed by Act 903, 9 December 1977</w:t>
      </w:r>
      <w:r>
        <w:rPr>
          <w:sz w:val="26"/>
          <w:szCs w:val="26"/>
          <w:lang w:val="en-GB"/>
        </w:rPr>
        <w:t xml:space="preserve">. </w:t>
      </w:r>
      <w:r w:rsidRPr="0057317F">
        <w:rPr>
          <w:sz w:val="26"/>
          <w:szCs w:val="26"/>
          <w:lang w:val="en-GB"/>
        </w:rPr>
        <w:t xml:space="preserve">Act 125, 10 April 1991 provides for </w:t>
      </w:r>
      <w:r w:rsidRPr="0057317F">
        <w:rPr>
          <w:sz w:val="26"/>
          <w:szCs w:val="26"/>
          <w:lang w:val="en-GB"/>
        </w:rPr>
        <w:lastRenderedPageBreak/>
        <w:t>affirmative action to encourage true equal opportunity for women in access to employment and during employment.</w:t>
      </w:r>
    </w:p>
    <w:p w14:paraId="1AED3098" w14:textId="14A6312F" w:rsidR="0057317F" w:rsidRPr="008B4A92" w:rsidRDefault="0057317F" w:rsidP="009E0900">
      <w:pPr>
        <w:pStyle w:val="Paragrafoelenco"/>
        <w:numPr>
          <w:ilvl w:val="0"/>
          <w:numId w:val="14"/>
        </w:numPr>
        <w:rPr>
          <w:sz w:val="26"/>
          <w:szCs w:val="26"/>
          <w:lang w:val="en-GB"/>
        </w:rPr>
      </w:pPr>
      <w:r w:rsidRPr="0057317F">
        <w:rPr>
          <w:sz w:val="26"/>
          <w:szCs w:val="26"/>
          <w:lang w:val="en-GB"/>
        </w:rPr>
        <w:t>The Constitutional Court has ruled that equality is a fundamental right of foreigners as well</w:t>
      </w:r>
      <w:r>
        <w:rPr>
          <w:sz w:val="26"/>
          <w:szCs w:val="26"/>
          <w:lang w:val="en-GB"/>
        </w:rPr>
        <w:t xml:space="preserve">. </w:t>
      </w:r>
    </w:p>
    <w:sectPr w:rsidR="0057317F" w:rsidRPr="008B4A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64ED1"/>
    <w:multiLevelType w:val="hybridMultilevel"/>
    <w:tmpl w:val="E1FE79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D517B3"/>
    <w:multiLevelType w:val="hybridMultilevel"/>
    <w:tmpl w:val="E9749D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B4755F1"/>
    <w:multiLevelType w:val="hybridMultilevel"/>
    <w:tmpl w:val="7B04C4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B5F5DDF"/>
    <w:multiLevelType w:val="hybridMultilevel"/>
    <w:tmpl w:val="2B584F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DD85AE3"/>
    <w:multiLevelType w:val="hybridMultilevel"/>
    <w:tmpl w:val="FAAADA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A8E69B9"/>
    <w:multiLevelType w:val="hybridMultilevel"/>
    <w:tmpl w:val="38823E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BD413CC"/>
    <w:multiLevelType w:val="hybridMultilevel"/>
    <w:tmpl w:val="441C3F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EBE7A02"/>
    <w:multiLevelType w:val="hybridMultilevel"/>
    <w:tmpl w:val="C69CD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EFA653C"/>
    <w:multiLevelType w:val="hybridMultilevel"/>
    <w:tmpl w:val="76F4E8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154102"/>
    <w:multiLevelType w:val="hybridMultilevel"/>
    <w:tmpl w:val="6A3266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56767BB"/>
    <w:multiLevelType w:val="hybridMultilevel"/>
    <w:tmpl w:val="7E1A0CB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59A11E5"/>
    <w:multiLevelType w:val="hybridMultilevel"/>
    <w:tmpl w:val="7DDCF16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6A273493"/>
    <w:multiLevelType w:val="hybridMultilevel"/>
    <w:tmpl w:val="6AFCCE6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B974C33"/>
    <w:multiLevelType w:val="hybridMultilevel"/>
    <w:tmpl w:val="9BC2FBC2"/>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76574587"/>
    <w:multiLevelType w:val="hybridMultilevel"/>
    <w:tmpl w:val="D8C467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D9C1393"/>
    <w:multiLevelType w:val="hybridMultilevel"/>
    <w:tmpl w:val="BA1A22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5"/>
  </w:num>
  <w:num w:numId="5">
    <w:abstractNumId w:val="2"/>
  </w:num>
  <w:num w:numId="6">
    <w:abstractNumId w:val="15"/>
  </w:num>
  <w:num w:numId="7">
    <w:abstractNumId w:val="3"/>
  </w:num>
  <w:num w:numId="8">
    <w:abstractNumId w:val="7"/>
  </w:num>
  <w:num w:numId="9">
    <w:abstractNumId w:val="4"/>
  </w:num>
  <w:num w:numId="10">
    <w:abstractNumId w:val="14"/>
  </w:num>
  <w:num w:numId="11">
    <w:abstractNumId w:val="12"/>
  </w:num>
  <w:num w:numId="12">
    <w:abstractNumId w:val="10"/>
  </w:num>
  <w:num w:numId="13">
    <w:abstractNumId w:val="1"/>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AD"/>
    <w:rsid w:val="00012AAB"/>
    <w:rsid w:val="000C144C"/>
    <w:rsid w:val="0015634D"/>
    <w:rsid w:val="001B23C6"/>
    <w:rsid w:val="001D28EC"/>
    <w:rsid w:val="00204004"/>
    <w:rsid w:val="0020791D"/>
    <w:rsid w:val="00227876"/>
    <w:rsid w:val="00246BDA"/>
    <w:rsid w:val="002F74B2"/>
    <w:rsid w:val="003B4FC2"/>
    <w:rsid w:val="0046518C"/>
    <w:rsid w:val="00471E1B"/>
    <w:rsid w:val="004D4AC9"/>
    <w:rsid w:val="0057317F"/>
    <w:rsid w:val="005D6FA2"/>
    <w:rsid w:val="006350C7"/>
    <w:rsid w:val="006E47A5"/>
    <w:rsid w:val="00734E88"/>
    <w:rsid w:val="007E71CE"/>
    <w:rsid w:val="007F5A3D"/>
    <w:rsid w:val="00864CDC"/>
    <w:rsid w:val="008A4AD2"/>
    <w:rsid w:val="008B4A92"/>
    <w:rsid w:val="00937C82"/>
    <w:rsid w:val="00944879"/>
    <w:rsid w:val="00951AAA"/>
    <w:rsid w:val="00966DFF"/>
    <w:rsid w:val="009904FA"/>
    <w:rsid w:val="009A3486"/>
    <w:rsid w:val="009A35A5"/>
    <w:rsid w:val="009D44A3"/>
    <w:rsid w:val="009E0900"/>
    <w:rsid w:val="009F6D21"/>
    <w:rsid w:val="00A7427B"/>
    <w:rsid w:val="00B51293"/>
    <w:rsid w:val="00B8052D"/>
    <w:rsid w:val="00C0143D"/>
    <w:rsid w:val="00C06BAD"/>
    <w:rsid w:val="00CB1AC1"/>
    <w:rsid w:val="00CC40A1"/>
    <w:rsid w:val="00D471AD"/>
    <w:rsid w:val="00D91264"/>
    <w:rsid w:val="00DB7CA6"/>
    <w:rsid w:val="00E226B0"/>
    <w:rsid w:val="00E655B0"/>
    <w:rsid w:val="00EE0594"/>
    <w:rsid w:val="00EE54EC"/>
    <w:rsid w:val="00F03A74"/>
    <w:rsid w:val="00FA4E4F"/>
    <w:rsid w:val="00FC13FD"/>
    <w:rsid w:val="00FC28EB"/>
    <w:rsid w:val="00FD2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F4FD"/>
  <w15:chartTrackingRefBased/>
  <w15:docId w15:val="{A895CB67-8699-4CF7-9F78-E0176955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6BAD"/>
    <w:pPr>
      <w:ind w:left="720"/>
      <w:contextualSpacing/>
    </w:pPr>
  </w:style>
  <w:style w:type="character" w:customStyle="1" w:styleId="jlqj4b">
    <w:name w:val="jlqj4b"/>
    <w:basedOn w:val="Carpredefinitoparagrafo"/>
    <w:rsid w:val="00E6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4242">
      <w:bodyDiv w:val="1"/>
      <w:marLeft w:val="0"/>
      <w:marRight w:val="0"/>
      <w:marTop w:val="0"/>
      <w:marBottom w:val="0"/>
      <w:divBdr>
        <w:top w:val="none" w:sz="0" w:space="0" w:color="auto"/>
        <w:left w:val="none" w:sz="0" w:space="0" w:color="auto"/>
        <w:bottom w:val="none" w:sz="0" w:space="0" w:color="auto"/>
        <w:right w:val="none" w:sz="0" w:space="0" w:color="auto"/>
      </w:divBdr>
    </w:div>
    <w:div w:id="471870509">
      <w:bodyDiv w:val="1"/>
      <w:marLeft w:val="0"/>
      <w:marRight w:val="0"/>
      <w:marTop w:val="0"/>
      <w:marBottom w:val="0"/>
      <w:divBdr>
        <w:top w:val="none" w:sz="0" w:space="0" w:color="auto"/>
        <w:left w:val="none" w:sz="0" w:space="0" w:color="auto"/>
        <w:bottom w:val="none" w:sz="0" w:space="0" w:color="auto"/>
        <w:right w:val="none" w:sz="0" w:space="0" w:color="auto"/>
      </w:divBdr>
    </w:div>
    <w:div w:id="9871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1036</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Paolini Carlotta</dc:creator>
  <cp:keywords/>
  <dc:description/>
  <cp:lastModifiedBy>Paolini Carlotta</cp:lastModifiedBy>
  <cp:revision>6</cp:revision>
  <dcterms:created xsi:type="dcterms:W3CDTF">2021-01-27T11:24:00Z</dcterms:created>
  <dcterms:modified xsi:type="dcterms:W3CDTF">2021-01-27T15:01:00Z</dcterms:modified>
</cp:coreProperties>
</file>