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C2640" w14:textId="65FE1467" w:rsidR="001368B1" w:rsidRDefault="00BC21EB">
      <w:r>
        <w:rPr>
          <w:noProof/>
        </w:rPr>
        <w:drawing>
          <wp:inline distT="0" distB="0" distL="0" distR="0" wp14:anchorId="5F61AD79" wp14:editId="4BC62254">
            <wp:extent cx="8923020" cy="4907280"/>
            <wp:effectExtent l="0" t="0" r="0" b="0"/>
            <wp:docPr id="1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1368B1" w:rsidSect="00BC21E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EB"/>
    <w:rsid w:val="000D33FD"/>
    <w:rsid w:val="001368B1"/>
    <w:rsid w:val="003C3D13"/>
    <w:rsid w:val="009B6B89"/>
    <w:rsid w:val="00BC21EB"/>
    <w:rsid w:val="00EB1A93"/>
    <w:rsid w:val="00E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93C5"/>
  <w15:chartTrackingRefBased/>
  <w15:docId w15:val="{E0825BEA-D0A9-40C8-9FB7-D055727D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73F210D-7DDD-42AF-BF72-95A96C7FCBBE}" type="doc">
      <dgm:prSet loTypeId="urn:microsoft.com/office/officeart/2008/layout/RadialCluster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it-IT"/>
        </a:p>
      </dgm:t>
    </dgm:pt>
    <dgm:pt modelId="{4C9564E3-37E8-4C06-AC67-A4FB095607D7}">
      <dgm:prSet phldrT="[Testo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it-IT" sz="1200" b="1"/>
            <a:t>THE AUGUSTAN AGE</a:t>
          </a:r>
        </a:p>
        <a:p>
          <a:r>
            <a:rPr lang="it-IT" sz="1200"/>
            <a:t>THE NEOCLASSICAL AGE</a:t>
          </a:r>
        </a:p>
        <a:p>
          <a:r>
            <a:rPr lang="it-IT" sz="1200"/>
            <a:t>THE AGE OF REASON </a:t>
          </a:r>
        </a:p>
        <a:p>
          <a:r>
            <a:rPr lang="it-IT" sz="1200"/>
            <a:t>(18</a:t>
          </a:r>
          <a:r>
            <a:rPr lang="it-IT" sz="1200" baseline="30000"/>
            <a:t>th</a:t>
          </a:r>
          <a:r>
            <a:rPr lang="it-IT" sz="1200"/>
            <a:t> century)</a:t>
          </a:r>
        </a:p>
      </dgm:t>
    </dgm:pt>
    <dgm:pt modelId="{52D8DBD9-2FAB-43E4-A592-086FCD839241}" type="parTrans" cxnId="{E1667CD7-E755-4164-9E78-22D088F40484}">
      <dgm:prSet/>
      <dgm:spPr/>
      <dgm:t>
        <a:bodyPr/>
        <a:lstStyle/>
        <a:p>
          <a:endParaRPr lang="it-IT"/>
        </a:p>
      </dgm:t>
    </dgm:pt>
    <dgm:pt modelId="{1AD5D709-C69D-4616-A5DC-538E380CF810}" type="sibTrans" cxnId="{E1667CD7-E755-4164-9E78-22D088F40484}">
      <dgm:prSet/>
      <dgm:spPr/>
      <dgm:t>
        <a:bodyPr/>
        <a:lstStyle/>
        <a:p>
          <a:endParaRPr lang="it-IT"/>
        </a:p>
      </dgm:t>
    </dgm:pt>
    <dgm:pt modelId="{681C4456-12BB-40E9-90A1-B6BFD13F887B}">
      <dgm:prSet phldrT="[Testo]" custT="1"/>
      <dgm:spPr>
        <a:solidFill>
          <a:schemeClr val="bg1">
            <a:lumMod val="65000"/>
          </a:schemeClr>
        </a:solidFill>
      </dgm:spPr>
      <dgm:t>
        <a:bodyPr/>
        <a:lstStyle/>
        <a:p>
          <a:pPr algn="l"/>
          <a:r>
            <a:rPr lang="it-IT" sz="1000" b="0" i="0"/>
            <a:t>Imitation of classic writers:  Cicero, Homer, Virgil and Horace </a:t>
          </a:r>
          <a:endParaRPr lang="it-IT" sz="1000"/>
        </a:p>
      </dgm:t>
    </dgm:pt>
    <dgm:pt modelId="{92CD0A45-BBA6-4640-9BF4-EAF333AD1A84}" type="parTrans" cxnId="{A3901246-41ED-4F96-B8F6-F34102C63CDD}">
      <dgm:prSet/>
      <dgm:spPr/>
      <dgm:t>
        <a:bodyPr/>
        <a:lstStyle/>
        <a:p>
          <a:endParaRPr lang="it-IT"/>
        </a:p>
      </dgm:t>
    </dgm:pt>
    <dgm:pt modelId="{5B20FE86-1BE1-459C-9F73-6CD29685C14C}" type="sibTrans" cxnId="{A3901246-41ED-4F96-B8F6-F34102C63CDD}">
      <dgm:prSet/>
      <dgm:spPr/>
      <dgm:t>
        <a:bodyPr/>
        <a:lstStyle/>
        <a:p>
          <a:endParaRPr lang="it-IT"/>
        </a:p>
      </dgm:t>
    </dgm:pt>
    <dgm:pt modelId="{D24C2416-DB31-4EBD-8C97-A819D0FF273D}">
      <dgm:prSet phldrT="[Testo]" custT="1"/>
      <dgm:spPr>
        <a:solidFill>
          <a:srgbClr val="92D050"/>
        </a:solidFill>
      </dgm:spPr>
      <dgm:t>
        <a:bodyPr/>
        <a:lstStyle/>
        <a:p>
          <a:pPr algn="l"/>
          <a:r>
            <a:rPr lang="it-IT" sz="1000" b="0" i="0"/>
            <a:t>Major writers of the age: </a:t>
          </a:r>
        </a:p>
        <a:p>
          <a:pPr algn="l"/>
          <a:r>
            <a:rPr lang="it-IT" sz="1000" b="0" i="0">
              <a:sym typeface="Wingdings" panose="05000000000000000000" pitchFamily="2" charset="2"/>
            </a:rPr>
            <a:t> </a:t>
          </a:r>
          <a:r>
            <a:rPr lang="it-IT" sz="1000" b="0" i="0"/>
            <a:t>Alexander Pope - </a:t>
          </a:r>
          <a:r>
            <a:rPr lang="it-IT" sz="1000" b="0" i="1"/>
            <a:t>Essay on criticism</a:t>
          </a:r>
        </a:p>
        <a:p>
          <a:pPr algn="l"/>
          <a:r>
            <a:rPr lang="it-IT" sz="1000" b="0" i="0"/>
            <a:t> </a:t>
          </a:r>
          <a:r>
            <a:rPr lang="it-IT" sz="1000" b="0" i="0">
              <a:sym typeface="Wingdings" panose="05000000000000000000" pitchFamily="2" charset="2"/>
            </a:rPr>
            <a:t> </a:t>
          </a:r>
          <a:r>
            <a:rPr lang="it-IT" sz="1000" b="0" i="0"/>
            <a:t>John Dryden - </a:t>
          </a:r>
          <a:r>
            <a:rPr lang="it-IT" sz="1000" b="0" i="1"/>
            <a:t>Essay of dramatic poesy</a:t>
          </a:r>
        </a:p>
        <a:p>
          <a:pPr algn="l"/>
          <a:r>
            <a:rPr lang="it-IT" sz="1000" b="0" i="0">
              <a:sym typeface="Wingdings" panose="05000000000000000000" pitchFamily="2" charset="2"/>
            </a:rPr>
            <a:t> </a:t>
          </a:r>
          <a:r>
            <a:rPr lang="it-IT" sz="1000" b="0" i="0"/>
            <a:t>Jonathan Swift - </a:t>
          </a:r>
          <a:r>
            <a:rPr lang="it-IT" sz="1000" b="0" i="1"/>
            <a:t>Gulliver's Travels </a:t>
          </a:r>
        </a:p>
        <a:p>
          <a:pPr algn="l"/>
          <a:r>
            <a:rPr lang="it-IT" sz="1000" b="0" i="0">
              <a:sym typeface="Wingdings" panose="05000000000000000000" pitchFamily="2" charset="2"/>
            </a:rPr>
            <a:t> Daniel Defoe - </a:t>
          </a:r>
          <a:r>
            <a:rPr lang="it-IT" sz="1000" b="0" i="1">
              <a:sym typeface="Wingdings" panose="05000000000000000000" pitchFamily="2" charset="2"/>
            </a:rPr>
            <a:t>Robinson Crusoe</a:t>
          </a:r>
          <a:endParaRPr lang="it-IT" sz="1000" b="0" i="1"/>
        </a:p>
        <a:p>
          <a:pPr algn="l"/>
          <a:r>
            <a:rPr lang="it-IT" sz="1000" b="0" i="0">
              <a:sym typeface="Wingdings" panose="05000000000000000000" pitchFamily="2" charset="2"/>
            </a:rPr>
            <a:t> </a:t>
          </a:r>
          <a:r>
            <a:rPr lang="it-IT" sz="1000" b="0" i="0"/>
            <a:t>Joseph Addison - </a:t>
          </a:r>
          <a:r>
            <a:rPr lang="it-IT" sz="1000" b="0" i="1">
              <a:sym typeface="Wingdings" panose="05000000000000000000" pitchFamily="2" charset="2"/>
            </a:rPr>
            <a:t>the Tatler; the Spectator </a:t>
          </a:r>
          <a:endParaRPr lang="it-IT" sz="1000" b="0" i="0"/>
        </a:p>
        <a:p>
          <a:pPr algn="l"/>
          <a:r>
            <a:rPr lang="it-IT" sz="1000" b="0" i="0">
              <a:sym typeface="Wingdings" panose="05000000000000000000" pitchFamily="2" charset="2"/>
            </a:rPr>
            <a:t> Rechard Steel -  </a:t>
          </a:r>
          <a:r>
            <a:rPr lang="it-IT" sz="1000" b="0" i="1">
              <a:sym typeface="Wingdings" panose="05000000000000000000" pitchFamily="2" charset="2"/>
            </a:rPr>
            <a:t>the Tatler; the Spectator </a:t>
          </a:r>
          <a:endParaRPr lang="it-IT" sz="1000" b="0" i="1"/>
        </a:p>
      </dgm:t>
    </dgm:pt>
    <dgm:pt modelId="{796A6DA3-8985-452E-B030-DE654B1A5CB3}" type="parTrans" cxnId="{E1BCA222-0ADB-4E93-9807-809D8F7C9020}">
      <dgm:prSet/>
      <dgm:spPr/>
      <dgm:t>
        <a:bodyPr/>
        <a:lstStyle/>
        <a:p>
          <a:endParaRPr lang="it-IT"/>
        </a:p>
      </dgm:t>
    </dgm:pt>
    <dgm:pt modelId="{4062C90C-9DDE-4790-8EA0-893145556135}" type="sibTrans" cxnId="{E1BCA222-0ADB-4E93-9807-809D8F7C9020}">
      <dgm:prSet/>
      <dgm:spPr/>
      <dgm:t>
        <a:bodyPr/>
        <a:lstStyle/>
        <a:p>
          <a:endParaRPr lang="it-IT"/>
        </a:p>
      </dgm:t>
    </dgm:pt>
    <dgm:pt modelId="{ACE9902D-DCD0-48A8-8203-5287793391B9}">
      <dgm:prSet phldrT="[Testo]" custT="1"/>
      <dgm:spPr/>
      <dgm:t>
        <a:bodyPr/>
        <a:lstStyle/>
        <a:p>
          <a:pPr algn="ctr"/>
          <a:r>
            <a:rPr lang="it-IT" sz="1000"/>
            <a:t>POETRY</a:t>
          </a:r>
        </a:p>
        <a:p>
          <a:pPr algn="l"/>
          <a:r>
            <a:rPr lang="it-IT" sz="1000" b="0" i="0">
              <a:sym typeface="Wingdings" panose="05000000000000000000" pitchFamily="2" charset="2"/>
            </a:rPr>
            <a:t> </a:t>
          </a:r>
          <a:r>
            <a:rPr lang="it-IT" sz="1000"/>
            <a:t>heroic couplet</a:t>
          </a:r>
        </a:p>
        <a:p>
          <a:pPr algn="l"/>
          <a:r>
            <a:rPr lang="it-IT" sz="1000" b="0" i="0">
              <a:sym typeface="Wingdings" panose="05000000000000000000" pitchFamily="2" charset="2"/>
            </a:rPr>
            <a:t> traslation from the classics</a:t>
          </a:r>
        </a:p>
        <a:p>
          <a:pPr algn="l"/>
          <a:r>
            <a:rPr lang="it-IT" sz="1000" b="0" i="0">
              <a:sym typeface="Wingdings" panose="05000000000000000000" pitchFamily="2" charset="2"/>
            </a:rPr>
            <a:t> A. Pope and J. Dryden</a:t>
          </a:r>
          <a:endParaRPr lang="it-IT" sz="800"/>
        </a:p>
      </dgm:t>
    </dgm:pt>
    <dgm:pt modelId="{8A0235A4-ADB1-40A3-8F26-F219C3EF77CA}" type="parTrans" cxnId="{32C94A14-B567-4CEA-AFE9-6E0700F9A098}">
      <dgm:prSet/>
      <dgm:spPr/>
      <dgm:t>
        <a:bodyPr/>
        <a:lstStyle/>
        <a:p>
          <a:endParaRPr lang="it-IT"/>
        </a:p>
      </dgm:t>
    </dgm:pt>
    <dgm:pt modelId="{53E87CA0-9A6C-4435-9008-FEFE850B00F8}" type="sibTrans" cxnId="{32C94A14-B567-4CEA-AFE9-6E0700F9A098}">
      <dgm:prSet/>
      <dgm:spPr/>
      <dgm:t>
        <a:bodyPr/>
        <a:lstStyle/>
        <a:p>
          <a:endParaRPr lang="it-IT"/>
        </a:p>
      </dgm:t>
    </dgm:pt>
    <dgm:pt modelId="{39569F37-1A3B-420A-B3D3-4D7C1C877DE4}">
      <dgm:prSet phldrT="[Testo]" custT="1"/>
      <dgm:spPr>
        <a:solidFill>
          <a:srgbClr val="E2AC00"/>
        </a:solidFill>
      </dgm:spPr>
      <dgm:t>
        <a:bodyPr/>
        <a:lstStyle/>
        <a:p>
          <a:pPr algn="ctr"/>
          <a:r>
            <a:rPr lang="it-IT" sz="1000"/>
            <a:t>MIDDLE CLASS</a:t>
          </a:r>
        </a:p>
        <a:p>
          <a:pPr algn="l"/>
          <a:r>
            <a:rPr lang="it-IT" sz="1000" b="0" i="0">
              <a:sym typeface="Wingdings" panose="05000000000000000000" pitchFamily="2" charset="2"/>
            </a:rPr>
            <a:t> coffee house and club</a:t>
          </a:r>
        </a:p>
        <a:p>
          <a:pPr algn="l"/>
          <a:r>
            <a:rPr lang="it-IT" sz="1000" b="0" i="0">
              <a:sym typeface="Wingdings" panose="05000000000000000000" pitchFamily="2" charset="2"/>
            </a:rPr>
            <a:t> raise of general cultural level</a:t>
          </a:r>
        </a:p>
        <a:p>
          <a:pPr algn="l"/>
          <a:r>
            <a:rPr lang="it-IT" sz="1000" b="0" i="0">
              <a:sym typeface="Wingdings" panose="05000000000000000000" pitchFamily="2" charset="2"/>
            </a:rPr>
            <a:t> development of Philosophy and literature</a:t>
          </a:r>
        </a:p>
        <a:p>
          <a:pPr algn="l"/>
          <a:r>
            <a:rPr lang="it-IT" sz="1000" b="0" i="0">
              <a:sym typeface="Wingdings" panose="05000000000000000000" pitchFamily="2" charset="2"/>
            </a:rPr>
            <a:t> journals, newspapers and magazines</a:t>
          </a:r>
          <a:endParaRPr lang="it-IT" sz="700" b="0" i="0">
            <a:sym typeface="Wingdings" panose="05000000000000000000" pitchFamily="2" charset="2"/>
          </a:endParaRPr>
        </a:p>
      </dgm:t>
    </dgm:pt>
    <dgm:pt modelId="{D970F729-2408-450B-8C80-595A8EDC748A}" type="parTrans" cxnId="{BD926BAB-B3ED-48C1-A83C-32F561F8E147}">
      <dgm:prSet/>
      <dgm:spPr/>
      <dgm:t>
        <a:bodyPr/>
        <a:lstStyle/>
        <a:p>
          <a:endParaRPr lang="it-IT"/>
        </a:p>
      </dgm:t>
    </dgm:pt>
    <dgm:pt modelId="{D623E088-EBFE-463D-9FC7-667DDA0C91DE}" type="sibTrans" cxnId="{BD926BAB-B3ED-48C1-A83C-32F561F8E147}">
      <dgm:prSet/>
      <dgm:spPr/>
      <dgm:t>
        <a:bodyPr/>
        <a:lstStyle/>
        <a:p>
          <a:endParaRPr lang="it-IT"/>
        </a:p>
      </dgm:t>
    </dgm:pt>
    <dgm:pt modelId="{30FC40A6-2D17-4A6A-BFCD-4FD85B06EB7F}">
      <dgm:prSet custT="1"/>
      <dgm:spPr/>
      <dgm:t>
        <a:bodyPr/>
        <a:lstStyle/>
        <a:p>
          <a:pPr algn="l"/>
          <a:r>
            <a:rPr lang="it-IT" sz="1000"/>
            <a:t>Augustan </a:t>
          </a:r>
          <a:r>
            <a:rPr lang="it-IT" sz="1000" b="0" i="0"/>
            <a:t>aesthetic principles</a:t>
          </a:r>
          <a:r>
            <a:rPr lang="it-IT" sz="1000"/>
            <a:t>:</a:t>
          </a:r>
        </a:p>
        <a:p>
          <a:pPr algn="l"/>
          <a:r>
            <a:rPr lang="it-IT" sz="1000" b="0" i="0">
              <a:sym typeface="Wingdings" panose="05000000000000000000" pitchFamily="2" charset="2"/>
            </a:rPr>
            <a:t> harmony and </a:t>
          </a:r>
          <a:r>
            <a:rPr lang="it-IT" sz="1000"/>
            <a:t>precision</a:t>
          </a:r>
        </a:p>
        <a:p>
          <a:pPr algn="l"/>
          <a:r>
            <a:rPr lang="it-IT" sz="1000" b="0" i="0">
              <a:sym typeface="Wingdings" panose="05000000000000000000" pitchFamily="2" charset="2"/>
            </a:rPr>
            <a:t> </a:t>
          </a:r>
          <a:r>
            <a:rPr lang="it-IT" sz="1000"/>
            <a:t>urbanity</a:t>
          </a:r>
        </a:p>
        <a:p>
          <a:pPr algn="l"/>
          <a:r>
            <a:rPr lang="it-IT" sz="1000" b="0" i="0">
              <a:sym typeface="Wingdings" panose="05000000000000000000" pitchFamily="2" charset="2"/>
            </a:rPr>
            <a:t> </a:t>
          </a:r>
          <a:r>
            <a:rPr lang="it-IT" sz="1000"/>
            <a:t>order and clarity</a:t>
          </a:r>
        </a:p>
        <a:p>
          <a:pPr algn="l"/>
          <a:r>
            <a:rPr lang="it-IT" sz="1000" b="0" i="0">
              <a:sym typeface="Wingdings" panose="05000000000000000000" pitchFamily="2" charset="2"/>
            </a:rPr>
            <a:t> </a:t>
          </a:r>
          <a:r>
            <a:rPr lang="it-IT" sz="1000"/>
            <a:t>stylistic decorum</a:t>
          </a:r>
        </a:p>
      </dgm:t>
    </dgm:pt>
    <dgm:pt modelId="{B8C329F3-FEF0-41CD-A92D-DFDD634E8A85}" type="parTrans" cxnId="{E882ACEC-F581-43D5-B0EF-2617F678E0F5}">
      <dgm:prSet/>
      <dgm:spPr/>
      <dgm:t>
        <a:bodyPr/>
        <a:lstStyle/>
        <a:p>
          <a:endParaRPr lang="it-IT"/>
        </a:p>
      </dgm:t>
    </dgm:pt>
    <dgm:pt modelId="{A3EA22AE-24A7-48D4-8AD9-029520AB0DA0}" type="sibTrans" cxnId="{E882ACEC-F581-43D5-B0EF-2617F678E0F5}">
      <dgm:prSet/>
      <dgm:spPr/>
      <dgm:t>
        <a:bodyPr/>
        <a:lstStyle/>
        <a:p>
          <a:endParaRPr lang="it-IT"/>
        </a:p>
      </dgm:t>
    </dgm:pt>
    <dgm:pt modelId="{CB30F947-47BE-4E06-AF78-68BAF2FB8C91}">
      <dgm:prSet custT="1"/>
      <dgm:spPr>
        <a:solidFill>
          <a:schemeClr val="bg1">
            <a:lumMod val="65000"/>
          </a:schemeClr>
        </a:solidFill>
      </dgm:spPr>
      <dgm:t>
        <a:bodyPr/>
        <a:lstStyle/>
        <a:p>
          <a:pPr algn="ctr"/>
          <a:r>
            <a:rPr lang="it-IT" sz="1000"/>
            <a:t>PROSE</a:t>
          </a:r>
        </a:p>
        <a:p>
          <a:pPr algn="l"/>
          <a:r>
            <a:rPr lang="it-IT" sz="1000" b="0" i="0">
              <a:sym typeface="Wingdings" panose="05000000000000000000" pitchFamily="2" charset="2"/>
            </a:rPr>
            <a:t> essay and satire</a:t>
          </a:r>
        </a:p>
        <a:p>
          <a:pPr algn="l"/>
          <a:r>
            <a:rPr lang="it-IT" sz="1000" b="0" i="0">
              <a:sym typeface="Wingdings" panose="05000000000000000000" pitchFamily="2" charset="2"/>
            </a:rPr>
            <a:t> first form of journalism</a:t>
          </a:r>
        </a:p>
        <a:p>
          <a:pPr algn="l"/>
          <a:r>
            <a:rPr lang="it-IT" sz="1000" b="0" i="0">
              <a:sym typeface="Wingdings" panose="05000000000000000000" pitchFamily="2" charset="2"/>
            </a:rPr>
            <a:t>J. Swift and J. Addison</a:t>
          </a:r>
          <a:endParaRPr lang="it-IT" sz="1000"/>
        </a:p>
      </dgm:t>
    </dgm:pt>
    <dgm:pt modelId="{A596DA71-F4FC-4C63-AD17-70DE3E184936}" type="parTrans" cxnId="{F87EE6EF-BFC8-4947-B6DC-1C127C41E61B}">
      <dgm:prSet/>
      <dgm:spPr/>
      <dgm:t>
        <a:bodyPr/>
        <a:lstStyle/>
        <a:p>
          <a:endParaRPr lang="it-IT"/>
        </a:p>
      </dgm:t>
    </dgm:pt>
    <dgm:pt modelId="{2F0B0B72-856E-499B-A299-49A8C258B1B9}" type="sibTrans" cxnId="{F87EE6EF-BFC8-4947-B6DC-1C127C41E61B}">
      <dgm:prSet/>
      <dgm:spPr/>
      <dgm:t>
        <a:bodyPr/>
        <a:lstStyle/>
        <a:p>
          <a:endParaRPr lang="it-IT"/>
        </a:p>
      </dgm:t>
    </dgm:pt>
    <dgm:pt modelId="{995377E4-CBAE-464E-81E2-A03A6A522A11}">
      <dgm:prSet custT="1"/>
      <dgm:spPr>
        <a:solidFill>
          <a:srgbClr val="92D050"/>
        </a:solidFill>
      </dgm:spPr>
      <dgm:t>
        <a:bodyPr/>
        <a:lstStyle/>
        <a:p>
          <a:pPr algn="ctr"/>
          <a:r>
            <a:rPr lang="it-IT" sz="1000"/>
            <a:t>NATURE </a:t>
          </a:r>
        </a:p>
        <a:p>
          <a:pPr algn="l"/>
          <a:r>
            <a:rPr lang="it-IT" sz="1000"/>
            <a:t>= a grand and sometimes forbidding entity</a:t>
          </a:r>
        </a:p>
      </dgm:t>
    </dgm:pt>
    <dgm:pt modelId="{615FFD90-A565-416A-8DC4-7F908722DAA5}" type="parTrans" cxnId="{D39AD780-A93E-454D-A43C-D94BA7F69C69}">
      <dgm:prSet/>
      <dgm:spPr/>
      <dgm:t>
        <a:bodyPr/>
        <a:lstStyle/>
        <a:p>
          <a:endParaRPr lang="it-IT"/>
        </a:p>
      </dgm:t>
    </dgm:pt>
    <dgm:pt modelId="{92A49ECE-DEE0-4A9E-BB86-418B267CC7EA}" type="sibTrans" cxnId="{D39AD780-A93E-454D-A43C-D94BA7F69C69}">
      <dgm:prSet/>
      <dgm:spPr/>
      <dgm:t>
        <a:bodyPr/>
        <a:lstStyle/>
        <a:p>
          <a:endParaRPr lang="it-IT"/>
        </a:p>
      </dgm:t>
    </dgm:pt>
    <dgm:pt modelId="{5044C051-16B1-46BF-AAAE-068AE5B6AE8C}" type="pres">
      <dgm:prSet presAssocID="{D73F210D-7DDD-42AF-BF72-95A96C7FCBBE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CBF19F6E-CCD1-4FB5-A8CF-D04D1DDAE6A6}" type="pres">
      <dgm:prSet presAssocID="{4C9564E3-37E8-4C06-AC67-A4FB095607D7}" presName="singleCycle" presStyleCnt="0"/>
      <dgm:spPr/>
    </dgm:pt>
    <dgm:pt modelId="{0A3DE054-481D-4021-B445-EF48C38ED654}" type="pres">
      <dgm:prSet presAssocID="{4C9564E3-37E8-4C06-AC67-A4FB095607D7}" presName="singleCenter" presStyleLbl="node1" presStyleIdx="0" presStyleCnt="8" custScaleX="118530" custScaleY="72464">
        <dgm:presLayoutVars>
          <dgm:chMax val="7"/>
          <dgm:chPref val="7"/>
        </dgm:presLayoutVars>
      </dgm:prSet>
      <dgm:spPr/>
    </dgm:pt>
    <dgm:pt modelId="{C2EFDFAB-3810-486E-B192-71DE5C529843}" type="pres">
      <dgm:prSet presAssocID="{615FFD90-A565-416A-8DC4-7F908722DAA5}" presName="Name56" presStyleLbl="parChTrans1D2" presStyleIdx="0" presStyleCnt="7"/>
      <dgm:spPr/>
    </dgm:pt>
    <dgm:pt modelId="{77341858-5E46-405E-B159-6880353C6B82}" type="pres">
      <dgm:prSet presAssocID="{995377E4-CBAE-464E-81E2-A03A6A522A11}" presName="text0" presStyleLbl="node1" presStyleIdx="1" presStyleCnt="8" custScaleX="131641" custScaleY="76631" custRadScaleRad="105201" custRadScaleInc="-148926">
        <dgm:presLayoutVars>
          <dgm:bulletEnabled val="1"/>
        </dgm:presLayoutVars>
      </dgm:prSet>
      <dgm:spPr/>
    </dgm:pt>
    <dgm:pt modelId="{ECF1D15F-1427-4FC1-A501-679AFD1BE0ED}" type="pres">
      <dgm:prSet presAssocID="{92CD0A45-BBA6-4640-9BF4-EAF333AD1A84}" presName="Name56" presStyleLbl="parChTrans1D2" presStyleIdx="1" presStyleCnt="7"/>
      <dgm:spPr/>
    </dgm:pt>
    <dgm:pt modelId="{A3287A75-11CF-4041-84ED-6D201F7E441F}" type="pres">
      <dgm:prSet presAssocID="{681C4456-12BB-40E9-90A1-B6BFD13F887B}" presName="text0" presStyleLbl="node1" presStyleIdx="2" presStyleCnt="8" custScaleX="142043" custScaleY="80238" custRadScaleRad="94781" custRadScaleInc="-129067">
        <dgm:presLayoutVars>
          <dgm:bulletEnabled val="1"/>
        </dgm:presLayoutVars>
      </dgm:prSet>
      <dgm:spPr/>
    </dgm:pt>
    <dgm:pt modelId="{DA82B49C-B958-4A7A-8DBB-E854C74811BC}" type="pres">
      <dgm:prSet presAssocID="{B8C329F3-FEF0-41CD-A92D-DFDD634E8A85}" presName="Name56" presStyleLbl="parChTrans1D2" presStyleIdx="2" presStyleCnt="7"/>
      <dgm:spPr/>
    </dgm:pt>
    <dgm:pt modelId="{FAAEB828-3343-422D-9F9F-37A6D36BE23A}" type="pres">
      <dgm:prSet presAssocID="{30FC40A6-2D17-4A6A-BFCD-4FD85B06EB7F}" presName="text0" presStyleLbl="node1" presStyleIdx="3" presStyleCnt="8" custScaleX="178444" custScaleY="111836" custRadScaleRad="128807" custRadScaleInc="-141419">
        <dgm:presLayoutVars>
          <dgm:bulletEnabled val="1"/>
        </dgm:presLayoutVars>
      </dgm:prSet>
      <dgm:spPr/>
    </dgm:pt>
    <dgm:pt modelId="{11F13D92-108B-4239-A8CB-CB0ECD4CEB26}" type="pres">
      <dgm:prSet presAssocID="{796A6DA3-8985-452E-B030-DE654B1A5CB3}" presName="Name56" presStyleLbl="parChTrans1D2" presStyleIdx="3" presStyleCnt="7"/>
      <dgm:spPr/>
    </dgm:pt>
    <dgm:pt modelId="{24F79211-C4E3-45E2-9F71-4DE9E7FB0631}" type="pres">
      <dgm:prSet presAssocID="{D24C2416-DB31-4EBD-8C97-A819D0FF273D}" presName="text0" presStyleLbl="node1" presStyleIdx="4" presStyleCnt="8" custScaleX="260649" custScaleY="161469" custRadScaleRad="138430" custRadScaleInc="-208498">
        <dgm:presLayoutVars>
          <dgm:bulletEnabled val="1"/>
        </dgm:presLayoutVars>
      </dgm:prSet>
      <dgm:spPr/>
    </dgm:pt>
    <dgm:pt modelId="{7A679CA8-8F72-4EA0-8729-91C16B521343}" type="pres">
      <dgm:prSet presAssocID="{8A0235A4-ADB1-40A3-8F26-F219C3EF77CA}" presName="Name56" presStyleLbl="parChTrans1D2" presStyleIdx="4" presStyleCnt="7"/>
      <dgm:spPr/>
    </dgm:pt>
    <dgm:pt modelId="{9137C4DB-2C92-48D2-8DB0-3E3B61A71BE9}" type="pres">
      <dgm:prSet presAssocID="{ACE9902D-DCD0-48A8-8203-5287793391B9}" presName="text0" presStyleLbl="node1" presStyleIdx="5" presStyleCnt="8" custScaleX="188252" custScaleY="84926" custRadScaleRad="78674" custRadScaleInc="-137629">
        <dgm:presLayoutVars>
          <dgm:bulletEnabled val="1"/>
        </dgm:presLayoutVars>
      </dgm:prSet>
      <dgm:spPr/>
    </dgm:pt>
    <dgm:pt modelId="{6890654E-495B-4A89-BAC2-759C270D85C7}" type="pres">
      <dgm:prSet presAssocID="{A596DA71-F4FC-4C63-AD17-70DE3E184936}" presName="Name56" presStyleLbl="parChTrans1D2" presStyleIdx="5" presStyleCnt="7"/>
      <dgm:spPr/>
    </dgm:pt>
    <dgm:pt modelId="{995F098A-5F03-4952-8BA1-D8633715A5D5}" type="pres">
      <dgm:prSet presAssocID="{CB30F947-47BE-4E06-AF78-68BAF2FB8C91}" presName="text0" presStyleLbl="node1" presStyleIdx="6" presStyleCnt="8" custScaleX="191731" custScaleY="90370" custRadScaleRad="123470" custRadScaleInc="-91586">
        <dgm:presLayoutVars>
          <dgm:bulletEnabled val="1"/>
        </dgm:presLayoutVars>
      </dgm:prSet>
      <dgm:spPr/>
    </dgm:pt>
    <dgm:pt modelId="{833A2334-8EAB-4405-99F4-0DA45953AC57}" type="pres">
      <dgm:prSet presAssocID="{D970F729-2408-450B-8C80-595A8EDC748A}" presName="Name56" presStyleLbl="parChTrans1D2" presStyleIdx="6" presStyleCnt="7"/>
      <dgm:spPr/>
    </dgm:pt>
    <dgm:pt modelId="{FE86FC70-8A3E-4400-BEE6-DDD5D4C655EA}" type="pres">
      <dgm:prSet presAssocID="{39569F37-1A3B-420A-B3D3-4D7C1C877DE4}" presName="text0" presStyleLbl="node1" presStyleIdx="7" presStyleCnt="8" custScaleX="192750" custScaleY="137923" custRadScaleRad="119505" custRadScaleInc="-134768">
        <dgm:presLayoutVars>
          <dgm:bulletEnabled val="1"/>
        </dgm:presLayoutVars>
      </dgm:prSet>
      <dgm:spPr/>
    </dgm:pt>
  </dgm:ptLst>
  <dgm:cxnLst>
    <dgm:cxn modelId="{F529960A-49DE-438A-B12D-A6335670D031}" type="presOf" srcId="{A596DA71-F4FC-4C63-AD17-70DE3E184936}" destId="{6890654E-495B-4A89-BAC2-759C270D85C7}" srcOrd="0" destOrd="0" presId="urn:microsoft.com/office/officeart/2008/layout/RadialCluster"/>
    <dgm:cxn modelId="{32C94A14-B567-4CEA-AFE9-6E0700F9A098}" srcId="{4C9564E3-37E8-4C06-AC67-A4FB095607D7}" destId="{ACE9902D-DCD0-48A8-8203-5287793391B9}" srcOrd="4" destOrd="0" parTransId="{8A0235A4-ADB1-40A3-8F26-F219C3EF77CA}" sibTransId="{53E87CA0-9A6C-4435-9008-FEFE850B00F8}"/>
    <dgm:cxn modelId="{1B64001D-D3A4-45BD-A9D0-F875BD36941F}" type="presOf" srcId="{39569F37-1A3B-420A-B3D3-4D7C1C877DE4}" destId="{FE86FC70-8A3E-4400-BEE6-DDD5D4C655EA}" srcOrd="0" destOrd="0" presId="urn:microsoft.com/office/officeart/2008/layout/RadialCluster"/>
    <dgm:cxn modelId="{E1BCA222-0ADB-4E93-9807-809D8F7C9020}" srcId="{4C9564E3-37E8-4C06-AC67-A4FB095607D7}" destId="{D24C2416-DB31-4EBD-8C97-A819D0FF273D}" srcOrd="3" destOrd="0" parTransId="{796A6DA3-8985-452E-B030-DE654B1A5CB3}" sibTransId="{4062C90C-9DDE-4790-8EA0-893145556135}"/>
    <dgm:cxn modelId="{0E215A2B-177E-4BB7-AA1D-B34A148C94A2}" type="presOf" srcId="{ACE9902D-DCD0-48A8-8203-5287793391B9}" destId="{9137C4DB-2C92-48D2-8DB0-3E3B61A71BE9}" srcOrd="0" destOrd="0" presId="urn:microsoft.com/office/officeart/2008/layout/RadialCluster"/>
    <dgm:cxn modelId="{59C99239-7BD7-437A-B4F0-4B58FA060A4B}" type="presOf" srcId="{D24C2416-DB31-4EBD-8C97-A819D0FF273D}" destId="{24F79211-C4E3-45E2-9F71-4DE9E7FB0631}" srcOrd="0" destOrd="0" presId="urn:microsoft.com/office/officeart/2008/layout/RadialCluster"/>
    <dgm:cxn modelId="{12E96F5E-48B4-4CFE-8CD0-C3691AE688B9}" type="presOf" srcId="{CB30F947-47BE-4E06-AF78-68BAF2FB8C91}" destId="{995F098A-5F03-4952-8BA1-D8633715A5D5}" srcOrd="0" destOrd="0" presId="urn:microsoft.com/office/officeart/2008/layout/RadialCluster"/>
    <dgm:cxn modelId="{18A60C43-1D51-47EE-B94F-7D061FD73656}" type="presOf" srcId="{615FFD90-A565-416A-8DC4-7F908722DAA5}" destId="{C2EFDFAB-3810-486E-B192-71DE5C529843}" srcOrd="0" destOrd="0" presId="urn:microsoft.com/office/officeart/2008/layout/RadialCluster"/>
    <dgm:cxn modelId="{CB3B4844-65C2-44D4-9B1E-1B31839BD35D}" type="presOf" srcId="{4C9564E3-37E8-4C06-AC67-A4FB095607D7}" destId="{0A3DE054-481D-4021-B445-EF48C38ED654}" srcOrd="0" destOrd="0" presId="urn:microsoft.com/office/officeart/2008/layout/RadialCluster"/>
    <dgm:cxn modelId="{A3901246-41ED-4F96-B8F6-F34102C63CDD}" srcId="{4C9564E3-37E8-4C06-AC67-A4FB095607D7}" destId="{681C4456-12BB-40E9-90A1-B6BFD13F887B}" srcOrd="1" destOrd="0" parTransId="{92CD0A45-BBA6-4640-9BF4-EAF333AD1A84}" sibTransId="{5B20FE86-1BE1-459C-9F73-6CD29685C14C}"/>
    <dgm:cxn modelId="{D39AD780-A93E-454D-A43C-D94BA7F69C69}" srcId="{4C9564E3-37E8-4C06-AC67-A4FB095607D7}" destId="{995377E4-CBAE-464E-81E2-A03A6A522A11}" srcOrd="0" destOrd="0" parTransId="{615FFD90-A565-416A-8DC4-7F908722DAA5}" sibTransId="{92A49ECE-DEE0-4A9E-BB86-418B267CC7EA}"/>
    <dgm:cxn modelId="{ABA6CC86-3A95-42D8-918E-B88667408959}" type="presOf" srcId="{681C4456-12BB-40E9-90A1-B6BFD13F887B}" destId="{A3287A75-11CF-4041-84ED-6D201F7E441F}" srcOrd="0" destOrd="0" presId="urn:microsoft.com/office/officeart/2008/layout/RadialCluster"/>
    <dgm:cxn modelId="{FA24DA86-5F04-4A31-B77F-AF819E917558}" type="presOf" srcId="{8A0235A4-ADB1-40A3-8F26-F219C3EF77CA}" destId="{7A679CA8-8F72-4EA0-8729-91C16B521343}" srcOrd="0" destOrd="0" presId="urn:microsoft.com/office/officeart/2008/layout/RadialCluster"/>
    <dgm:cxn modelId="{B7AA1D89-A7BC-45B5-B901-37385320E7A1}" type="presOf" srcId="{30FC40A6-2D17-4A6A-BFCD-4FD85B06EB7F}" destId="{FAAEB828-3343-422D-9F9F-37A6D36BE23A}" srcOrd="0" destOrd="0" presId="urn:microsoft.com/office/officeart/2008/layout/RadialCluster"/>
    <dgm:cxn modelId="{BD926BAB-B3ED-48C1-A83C-32F561F8E147}" srcId="{4C9564E3-37E8-4C06-AC67-A4FB095607D7}" destId="{39569F37-1A3B-420A-B3D3-4D7C1C877DE4}" srcOrd="6" destOrd="0" parTransId="{D970F729-2408-450B-8C80-595A8EDC748A}" sibTransId="{D623E088-EBFE-463D-9FC7-667DDA0C91DE}"/>
    <dgm:cxn modelId="{1C8467CE-C7D3-4B57-9966-9BCDECAA04CD}" type="presOf" srcId="{92CD0A45-BBA6-4640-9BF4-EAF333AD1A84}" destId="{ECF1D15F-1427-4FC1-A501-679AFD1BE0ED}" srcOrd="0" destOrd="0" presId="urn:microsoft.com/office/officeart/2008/layout/RadialCluster"/>
    <dgm:cxn modelId="{6D6707D2-244C-4D8F-8FDD-B090B80A2087}" type="presOf" srcId="{D73F210D-7DDD-42AF-BF72-95A96C7FCBBE}" destId="{5044C051-16B1-46BF-AAAE-068AE5B6AE8C}" srcOrd="0" destOrd="0" presId="urn:microsoft.com/office/officeart/2008/layout/RadialCluster"/>
    <dgm:cxn modelId="{E1667CD7-E755-4164-9E78-22D088F40484}" srcId="{D73F210D-7DDD-42AF-BF72-95A96C7FCBBE}" destId="{4C9564E3-37E8-4C06-AC67-A4FB095607D7}" srcOrd="0" destOrd="0" parTransId="{52D8DBD9-2FAB-43E4-A592-086FCD839241}" sibTransId="{1AD5D709-C69D-4616-A5DC-538E380CF810}"/>
    <dgm:cxn modelId="{A6D765E0-C347-409B-A375-352E55C78111}" type="presOf" srcId="{995377E4-CBAE-464E-81E2-A03A6A522A11}" destId="{77341858-5E46-405E-B159-6880353C6B82}" srcOrd="0" destOrd="0" presId="urn:microsoft.com/office/officeart/2008/layout/RadialCluster"/>
    <dgm:cxn modelId="{E882ACEC-F581-43D5-B0EF-2617F678E0F5}" srcId="{4C9564E3-37E8-4C06-AC67-A4FB095607D7}" destId="{30FC40A6-2D17-4A6A-BFCD-4FD85B06EB7F}" srcOrd="2" destOrd="0" parTransId="{B8C329F3-FEF0-41CD-A92D-DFDD634E8A85}" sibTransId="{A3EA22AE-24A7-48D4-8AD9-029520AB0DA0}"/>
    <dgm:cxn modelId="{BD4377ED-D714-42BA-9671-D73A505E0D8E}" type="presOf" srcId="{796A6DA3-8985-452E-B030-DE654B1A5CB3}" destId="{11F13D92-108B-4239-A8CB-CB0ECD4CEB26}" srcOrd="0" destOrd="0" presId="urn:microsoft.com/office/officeart/2008/layout/RadialCluster"/>
    <dgm:cxn modelId="{A3F076EE-2FDF-4EE4-9949-C704FC32F469}" type="presOf" srcId="{B8C329F3-FEF0-41CD-A92D-DFDD634E8A85}" destId="{DA82B49C-B958-4A7A-8DBB-E854C74811BC}" srcOrd="0" destOrd="0" presId="urn:microsoft.com/office/officeart/2008/layout/RadialCluster"/>
    <dgm:cxn modelId="{F87EE6EF-BFC8-4947-B6DC-1C127C41E61B}" srcId="{4C9564E3-37E8-4C06-AC67-A4FB095607D7}" destId="{CB30F947-47BE-4E06-AF78-68BAF2FB8C91}" srcOrd="5" destOrd="0" parTransId="{A596DA71-F4FC-4C63-AD17-70DE3E184936}" sibTransId="{2F0B0B72-856E-499B-A299-49A8C258B1B9}"/>
    <dgm:cxn modelId="{2FCCB8F7-7D67-434B-A048-82D79B1C7FBF}" type="presOf" srcId="{D970F729-2408-450B-8C80-595A8EDC748A}" destId="{833A2334-8EAB-4405-99F4-0DA45953AC57}" srcOrd="0" destOrd="0" presId="urn:microsoft.com/office/officeart/2008/layout/RadialCluster"/>
    <dgm:cxn modelId="{75F32583-2ED8-4313-869F-E3986FFDBA92}" type="presParOf" srcId="{5044C051-16B1-46BF-AAAE-068AE5B6AE8C}" destId="{CBF19F6E-CCD1-4FB5-A8CF-D04D1DDAE6A6}" srcOrd="0" destOrd="0" presId="urn:microsoft.com/office/officeart/2008/layout/RadialCluster"/>
    <dgm:cxn modelId="{81ED42EE-E2BF-4AD4-ABA9-EFF4DFEBEA30}" type="presParOf" srcId="{CBF19F6E-CCD1-4FB5-A8CF-D04D1DDAE6A6}" destId="{0A3DE054-481D-4021-B445-EF48C38ED654}" srcOrd="0" destOrd="0" presId="urn:microsoft.com/office/officeart/2008/layout/RadialCluster"/>
    <dgm:cxn modelId="{B9623B2B-07B3-4227-AFE5-E1F7F6E6FEB8}" type="presParOf" srcId="{CBF19F6E-CCD1-4FB5-A8CF-D04D1DDAE6A6}" destId="{C2EFDFAB-3810-486E-B192-71DE5C529843}" srcOrd="1" destOrd="0" presId="urn:microsoft.com/office/officeart/2008/layout/RadialCluster"/>
    <dgm:cxn modelId="{86C9491A-C995-4DE1-A78D-8F072D088072}" type="presParOf" srcId="{CBF19F6E-CCD1-4FB5-A8CF-D04D1DDAE6A6}" destId="{77341858-5E46-405E-B159-6880353C6B82}" srcOrd="2" destOrd="0" presId="urn:microsoft.com/office/officeart/2008/layout/RadialCluster"/>
    <dgm:cxn modelId="{5E0F73C2-9B18-47B5-90BA-B0F8684A957B}" type="presParOf" srcId="{CBF19F6E-CCD1-4FB5-A8CF-D04D1DDAE6A6}" destId="{ECF1D15F-1427-4FC1-A501-679AFD1BE0ED}" srcOrd="3" destOrd="0" presId="urn:microsoft.com/office/officeart/2008/layout/RadialCluster"/>
    <dgm:cxn modelId="{4980A40D-6AD8-4E77-9BA6-971D430E0A96}" type="presParOf" srcId="{CBF19F6E-CCD1-4FB5-A8CF-D04D1DDAE6A6}" destId="{A3287A75-11CF-4041-84ED-6D201F7E441F}" srcOrd="4" destOrd="0" presId="urn:microsoft.com/office/officeart/2008/layout/RadialCluster"/>
    <dgm:cxn modelId="{0EDE6509-50CC-479B-A865-383483352EED}" type="presParOf" srcId="{CBF19F6E-CCD1-4FB5-A8CF-D04D1DDAE6A6}" destId="{DA82B49C-B958-4A7A-8DBB-E854C74811BC}" srcOrd="5" destOrd="0" presId="urn:microsoft.com/office/officeart/2008/layout/RadialCluster"/>
    <dgm:cxn modelId="{7DCA131D-4E78-43FF-8C00-176C98CD7C48}" type="presParOf" srcId="{CBF19F6E-CCD1-4FB5-A8CF-D04D1DDAE6A6}" destId="{FAAEB828-3343-422D-9F9F-37A6D36BE23A}" srcOrd="6" destOrd="0" presId="urn:microsoft.com/office/officeart/2008/layout/RadialCluster"/>
    <dgm:cxn modelId="{C920BEA5-1787-41AF-B270-F8AC7D7A4733}" type="presParOf" srcId="{CBF19F6E-CCD1-4FB5-A8CF-D04D1DDAE6A6}" destId="{11F13D92-108B-4239-A8CB-CB0ECD4CEB26}" srcOrd="7" destOrd="0" presId="urn:microsoft.com/office/officeart/2008/layout/RadialCluster"/>
    <dgm:cxn modelId="{7B410FC5-09B3-4C2A-9342-ADAC1F67AB4E}" type="presParOf" srcId="{CBF19F6E-CCD1-4FB5-A8CF-D04D1DDAE6A6}" destId="{24F79211-C4E3-45E2-9F71-4DE9E7FB0631}" srcOrd="8" destOrd="0" presId="urn:microsoft.com/office/officeart/2008/layout/RadialCluster"/>
    <dgm:cxn modelId="{21C54BDD-522C-4077-BCBA-F37F01597C39}" type="presParOf" srcId="{CBF19F6E-CCD1-4FB5-A8CF-D04D1DDAE6A6}" destId="{7A679CA8-8F72-4EA0-8729-91C16B521343}" srcOrd="9" destOrd="0" presId="urn:microsoft.com/office/officeart/2008/layout/RadialCluster"/>
    <dgm:cxn modelId="{7B6F946C-BE50-4C59-B7FF-6513AC521D89}" type="presParOf" srcId="{CBF19F6E-CCD1-4FB5-A8CF-D04D1DDAE6A6}" destId="{9137C4DB-2C92-48D2-8DB0-3E3B61A71BE9}" srcOrd="10" destOrd="0" presId="urn:microsoft.com/office/officeart/2008/layout/RadialCluster"/>
    <dgm:cxn modelId="{18126446-8CEA-4879-9ACE-B5023A2DA800}" type="presParOf" srcId="{CBF19F6E-CCD1-4FB5-A8CF-D04D1DDAE6A6}" destId="{6890654E-495B-4A89-BAC2-759C270D85C7}" srcOrd="11" destOrd="0" presId="urn:microsoft.com/office/officeart/2008/layout/RadialCluster"/>
    <dgm:cxn modelId="{4392B7FB-CBCC-4662-9AA1-5EDE9E1E7839}" type="presParOf" srcId="{CBF19F6E-CCD1-4FB5-A8CF-D04D1DDAE6A6}" destId="{995F098A-5F03-4952-8BA1-D8633715A5D5}" srcOrd="12" destOrd="0" presId="urn:microsoft.com/office/officeart/2008/layout/RadialCluster"/>
    <dgm:cxn modelId="{18659287-A2D4-4E5C-BB19-08D18E26FA9F}" type="presParOf" srcId="{CBF19F6E-CCD1-4FB5-A8CF-D04D1DDAE6A6}" destId="{833A2334-8EAB-4405-99F4-0DA45953AC57}" srcOrd="13" destOrd="0" presId="urn:microsoft.com/office/officeart/2008/layout/RadialCluster"/>
    <dgm:cxn modelId="{B885F1C3-07FE-49F8-ADA5-D6B1FAEC2AC2}" type="presParOf" srcId="{CBF19F6E-CCD1-4FB5-A8CF-D04D1DDAE6A6}" destId="{FE86FC70-8A3E-4400-BEE6-DDD5D4C655EA}" srcOrd="14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3DE054-481D-4021-B445-EF48C38ED654}">
      <dsp:nvSpPr>
        <dsp:cNvPr id="0" name=""/>
        <dsp:cNvSpPr/>
      </dsp:nvSpPr>
      <dsp:spPr>
        <a:xfrm>
          <a:off x="3621784" y="1810579"/>
          <a:ext cx="1744979" cy="1066803"/>
        </a:xfrm>
        <a:prstGeom prst="roundRect">
          <a:avLst/>
        </a:prstGeom>
        <a:solidFill>
          <a:schemeClr val="lt1"/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b="1" kern="1200"/>
            <a:t>THE AUGUSTAN AGE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THE NEOCLASSICAL AGE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THE AGE OF REASON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(18</a:t>
          </a:r>
          <a:r>
            <a:rPr lang="it-IT" sz="1200" kern="1200" baseline="30000"/>
            <a:t>th</a:t>
          </a:r>
          <a:r>
            <a:rPr lang="it-IT" sz="1200" kern="1200"/>
            <a:t> century)</a:t>
          </a:r>
        </a:p>
      </dsp:txBody>
      <dsp:txXfrm>
        <a:off x="3673861" y="1862656"/>
        <a:ext cx="1640825" cy="962649"/>
      </dsp:txXfrm>
    </dsp:sp>
    <dsp:sp modelId="{C2EFDFAB-3810-486E-B192-71DE5C529843}">
      <dsp:nvSpPr>
        <dsp:cNvPr id="0" name=""/>
        <dsp:cNvSpPr/>
      </dsp:nvSpPr>
      <dsp:spPr>
        <a:xfrm rot="13902285">
          <a:off x="3300708" y="1436323"/>
          <a:ext cx="95372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53726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341858-5E46-405E-B159-6880353C6B82}">
      <dsp:nvSpPr>
        <dsp:cNvPr id="0" name=""/>
        <dsp:cNvSpPr/>
      </dsp:nvSpPr>
      <dsp:spPr>
        <a:xfrm>
          <a:off x="2534403" y="306208"/>
          <a:ext cx="1298458" cy="755860"/>
        </a:xfrm>
        <a:prstGeom prst="roundRect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NATURE 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= a grand and sometimes forbidding entity</a:t>
          </a:r>
        </a:p>
      </dsp:txBody>
      <dsp:txXfrm>
        <a:off x="2571301" y="343106"/>
        <a:ext cx="1224662" cy="682064"/>
      </dsp:txXfrm>
    </dsp:sp>
    <dsp:sp modelId="{ECF1D15F-1427-4FC1-A501-679AFD1BE0ED}">
      <dsp:nvSpPr>
        <dsp:cNvPr id="0" name=""/>
        <dsp:cNvSpPr/>
      </dsp:nvSpPr>
      <dsp:spPr>
        <a:xfrm rot="17294395">
          <a:off x="4351578" y="1370292"/>
          <a:ext cx="92716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27160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287A75-11CF-4041-84ED-6D201F7E441F}">
      <dsp:nvSpPr>
        <dsp:cNvPr id="0" name=""/>
        <dsp:cNvSpPr/>
      </dsp:nvSpPr>
      <dsp:spPr>
        <a:xfrm>
          <a:off x="4390139" y="138567"/>
          <a:ext cx="1401059" cy="791438"/>
        </a:xfrm>
        <a:prstGeom prst="roundRect">
          <a:avLst/>
        </a:prstGeom>
        <a:solidFill>
          <a:schemeClr val="bg1">
            <a:lumMod val="6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0" i="0" kern="1200"/>
            <a:t>Imitation of classic writers:  Cicero, Homer, Virgil and Horace </a:t>
          </a:r>
          <a:endParaRPr lang="it-IT" sz="1000" kern="1200"/>
        </a:p>
      </dsp:txBody>
      <dsp:txXfrm>
        <a:off x="4428774" y="177202"/>
        <a:ext cx="1323789" cy="714168"/>
      </dsp:txXfrm>
    </dsp:sp>
    <dsp:sp modelId="{DA82B49C-B958-4A7A-8DBB-E854C74811BC}">
      <dsp:nvSpPr>
        <dsp:cNvPr id="0" name=""/>
        <dsp:cNvSpPr/>
      </dsp:nvSpPr>
      <dsp:spPr>
        <a:xfrm rot="20189535">
          <a:off x="5338616" y="1829189"/>
          <a:ext cx="67832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78321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AEB828-3343-422D-9F9F-37A6D36BE23A}">
      <dsp:nvSpPr>
        <dsp:cNvPr id="0" name=""/>
        <dsp:cNvSpPr/>
      </dsp:nvSpPr>
      <dsp:spPr>
        <a:xfrm>
          <a:off x="5988789" y="759553"/>
          <a:ext cx="1760106" cy="1103109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Augustan </a:t>
          </a:r>
          <a:r>
            <a:rPr lang="it-IT" sz="1000" b="0" i="0" kern="1200"/>
            <a:t>aesthetic principles</a:t>
          </a:r>
          <a:r>
            <a:rPr lang="it-IT" sz="1000" kern="1200"/>
            <a:t>: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0" i="0" kern="1200">
              <a:sym typeface="Wingdings" panose="05000000000000000000" pitchFamily="2" charset="2"/>
            </a:rPr>
            <a:t> harmony and </a:t>
          </a:r>
          <a:r>
            <a:rPr lang="it-IT" sz="1000" kern="1200"/>
            <a:t>precision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0" i="0" kern="1200">
              <a:sym typeface="Wingdings" panose="05000000000000000000" pitchFamily="2" charset="2"/>
            </a:rPr>
            <a:t> </a:t>
          </a:r>
          <a:r>
            <a:rPr lang="it-IT" sz="1000" kern="1200"/>
            <a:t>urbanity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0" i="0" kern="1200">
              <a:sym typeface="Wingdings" panose="05000000000000000000" pitchFamily="2" charset="2"/>
            </a:rPr>
            <a:t> </a:t>
          </a:r>
          <a:r>
            <a:rPr lang="it-IT" sz="1000" kern="1200"/>
            <a:t>order and clarity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0" i="0" kern="1200">
              <a:sym typeface="Wingdings" panose="05000000000000000000" pitchFamily="2" charset="2"/>
            </a:rPr>
            <a:t> </a:t>
          </a:r>
          <a:r>
            <a:rPr lang="it-IT" sz="1000" kern="1200"/>
            <a:t>stylistic decorum</a:t>
          </a:r>
        </a:p>
      </dsp:txBody>
      <dsp:txXfrm>
        <a:off x="6042638" y="813402"/>
        <a:ext cx="1652408" cy="995411"/>
      </dsp:txXfrm>
    </dsp:sp>
    <dsp:sp modelId="{11F13D92-108B-4239-A8CB-CB0ECD4CEB26}">
      <dsp:nvSpPr>
        <dsp:cNvPr id="0" name=""/>
        <dsp:cNvSpPr/>
      </dsp:nvSpPr>
      <dsp:spPr>
        <a:xfrm rot="640317">
          <a:off x="5361687" y="2562748"/>
          <a:ext cx="58699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86990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F79211-C4E3-45E2-9F71-4DE9E7FB0631}">
      <dsp:nvSpPr>
        <dsp:cNvPr id="0" name=""/>
        <dsp:cNvSpPr/>
      </dsp:nvSpPr>
      <dsp:spPr>
        <a:xfrm>
          <a:off x="5943601" y="2063004"/>
          <a:ext cx="2570946" cy="1592670"/>
        </a:xfrm>
        <a:prstGeom prst="roundRect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0" i="0" kern="1200"/>
            <a:t>Major writers of the age: 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0" i="0" kern="1200">
              <a:sym typeface="Wingdings" panose="05000000000000000000" pitchFamily="2" charset="2"/>
            </a:rPr>
            <a:t> </a:t>
          </a:r>
          <a:r>
            <a:rPr lang="it-IT" sz="1000" b="0" i="0" kern="1200"/>
            <a:t>Alexander Pope - </a:t>
          </a:r>
          <a:r>
            <a:rPr lang="it-IT" sz="1000" b="0" i="1" kern="1200"/>
            <a:t>Essay on criticism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0" i="0" kern="1200"/>
            <a:t> </a:t>
          </a:r>
          <a:r>
            <a:rPr lang="it-IT" sz="1000" b="0" i="0" kern="1200">
              <a:sym typeface="Wingdings" panose="05000000000000000000" pitchFamily="2" charset="2"/>
            </a:rPr>
            <a:t> </a:t>
          </a:r>
          <a:r>
            <a:rPr lang="it-IT" sz="1000" b="0" i="0" kern="1200"/>
            <a:t>John Dryden - </a:t>
          </a:r>
          <a:r>
            <a:rPr lang="it-IT" sz="1000" b="0" i="1" kern="1200"/>
            <a:t>Essay of dramatic poesy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0" i="0" kern="1200">
              <a:sym typeface="Wingdings" panose="05000000000000000000" pitchFamily="2" charset="2"/>
            </a:rPr>
            <a:t> </a:t>
          </a:r>
          <a:r>
            <a:rPr lang="it-IT" sz="1000" b="0" i="0" kern="1200"/>
            <a:t>Jonathan Swift - </a:t>
          </a:r>
          <a:r>
            <a:rPr lang="it-IT" sz="1000" b="0" i="1" kern="1200"/>
            <a:t>Gulliver's Travels 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0" i="0" kern="1200">
              <a:sym typeface="Wingdings" panose="05000000000000000000" pitchFamily="2" charset="2"/>
            </a:rPr>
            <a:t> Daniel Defoe - </a:t>
          </a:r>
          <a:r>
            <a:rPr lang="it-IT" sz="1000" b="0" i="1" kern="1200">
              <a:sym typeface="Wingdings" panose="05000000000000000000" pitchFamily="2" charset="2"/>
            </a:rPr>
            <a:t>Robinson Crusoe</a:t>
          </a:r>
          <a:endParaRPr lang="it-IT" sz="1000" b="0" i="1" kern="1200"/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0" i="0" kern="1200">
              <a:sym typeface="Wingdings" panose="05000000000000000000" pitchFamily="2" charset="2"/>
            </a:rPr>
            <a:t> </a:t>
          </a:r>
          <a:r>
            <a:rPr lang="it-IT" sz="1000" b="0" i="0" kern="1200"/>
            <a:t>Joseph Addison - </a:t>
          </a:r>
          <a:r>
            <a:rPr lang="it-IT" sz="1000" b="0" i="1" kern="1200">
              <a:sym typeface="Wingdings" panose="05000000000000000000" pitchFamily="2" charset="2"/>
            </a:rPr>
            <a:t>the Tatler; the Spectator </a:t>
          </a:r>
          <a:endParaRPr lang="it-IT" sz="1000" b="0" i="0" kern="1200"/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0" i="0" kern="1200">
              <a:sym typeface="Wingdings" panose="05000000000000000000" pitchFamily="2" charset="2"/>
            </a:rPr>
            <a:t> Rechard Steel -  </a:t>
          </a:r>
          <a:r>
            <a:rPr lang="it-IT" sz="1000" b="0" i="1" kern="1200">
              <a:sym typeface="Wingdings" panose="05000000000000000000" pitchFamily="2" charset="2"/>
            </a:rPr>
            <a:t>the Tatler; the Spectator </a:t>
          </a:r>
          <a:endParaRPr lang="it-IT" sz="1000" b="0" i="1" kern="1200"/>
        </a:p>
      </dsp:txBody>
      <dsp:txXfrm>
        <a:off x="6021349" y="2140752"/>
        <a:ext cx="2415450" cy="1437174"/>
      </dsp:txXfrm>
    </dsp:sp>
    <dsp:sp modelId="{7A679CA8-8F72-4EA0-8729-91C16B521343}">
      <dsp:nvSpPr>
        <dsp:cNvPr id="0" name=""/>
        <dsp:cNvSpPr/>
      </dsp:nvSpPr>
      <dsp:spPr>
        <a:xfrm rot="4819438">
          <a:off x="4329136" y="3180825"/>
          <a:ext cx="61564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15643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37C4DB-2C92-48D2-8DB0-3E3B61A71BE9}">
      <dsp:nvSpPr>
        <dsp:cNvPr id="0" name=""/>
        <dsp:cNvSpPr/>
      </dsp:nvSpPr>
      <dsp:spPr>
        <a:xfrm>
          <a:off x="3831685" y="3484268"/>
          <a:ext cx="1856848" cy="837678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POETRY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0" i="0" kern="1200">
              <a:sym typeface="Wingdings" panose="05000000000000000000" pitchFamily="2" charset="2"/>
            </a:rPr>
            <a:t> </a:t>
          </a:r>
          <a:r>
            <a:rPr lang="it-IT" sz="1000" kern="1200"/>
            <a:t>heroic couplet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0" i="0" kern="1200">
              <a:sym typeface="Wingdings" panose="05000000000000000000" pitchFamily="2" charset="2"/>
            </a:rPr>
            <a:t> traslation from the classics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0" i="0" kern="1200">
              <a:sym typeface="Wingdings" panose="05000000000000000000" pitchFamily="2" charset="2"/>
            </a:rPr>
            <a:t> A. Pope and J. Dryden</a:t>
          </a:r>
          <a:endParaRPr lang="it-IT" sz="800" kern="1200"/>
        </a:p>
      </dsp:txBody>
      <dsp:txXfrm>
        <a:off x="3872577" y="3525160"/>
        <a:ext cx="1775064" cy="755894"/>
      </dsp:txXfrm>
    </dsp:sp>
    <dsp:sp modelId="{6890654E-495B-4A89-BAC2-759C270D85C7}">
      <dsp:nvSpPr>
        <dsp:cNvPr id="0" name=""/>
        <dsp:cNvSpPr/>
      </dsp:nvSpPr>
      <dsp:spPr>
        <a:xfrm rot="8615530">
          <a:off x="3019669" y="3124462"/>
          <a:ext cx="83257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32577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5F098A-5F03-4952-8BA1-D8633715A5D5}">
      <dsp:nvSpPr>
        <dsp:cNvPr id="0" name=""/>
        <dsp:cNvSpPr/>
      </dsp:nvSpPr>
      <dsp:spPr>
        <a:xfrm>
          <a:off x="1550997" y="3371541"/>
          <a:ext cx="1891164" cy="891376"/>
        </a:xfrm>
        <a:prstGeom prst="roundRect">
          <a:avLst/>
        </a:prstGeom>
        <a:solidFill>
          <a:schemeClr val="bg1">
            <a:lumMod val="6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PROSE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0" i="0" kern="1200">
              <a:sym typeface="Wingdings" panose="05000000000000000000" pitchFamily="2" charset="2"/>
            </a:rPr>
            <a:t> essay and satire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0" i="0" kern="1200">
              <a:sym typeface="Wingdings" panose="05000000000000000000" pitchFamily="2" charset="2"/>
            </a:rPr>
            <a:t> first form of journalism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0" i="0" kern="1200">
              <a:sym typeface="Wingdings" panose="05000000000000000000" pitchFamily="2" charset="2"/>
            </a:rPr>
            <a:t>J. Swift and J. Addison</a:t>
          </a:r>
          <a:endParaRPr lang="it-IT" sz="1000" kern="1200"/>
        </a:p>
      </dsp:txBody>
      <dsp:txXfrm>
        <a:off x="1594510" y="3415054"/>
        <a:ext cx="1804138" cy="804350"/>
      </dsp:txXfrm>
    </dsp:sp>
    <dsp:sp modelId="{833A2334-8EAB-4405-99F4-0DA45953AC57}">
      <dsp:nvSpPr>
        <dsp:cNvPr id="0" name=""/>
        <dsp:cNvSpPr/>
      </dsp:nvSpPr>
      <dsp:spPr>
        <a:xfrm rot="11035008">
          <a:off x="3047346" y="2264601"/>
          <a:ext cx="57510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75109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86FC70-8A3E-4400-BEE6-DDD5D4C655EA}">
      <dsp:nvSpPr>
        <dsp:cNvPr id="0" name=""/>
        <dsp:cNvSpPr/>
      </dsp:nvSpPr>
      <dsp:spPr>
        <a:xfrm>
          <a:off x="1146803" y="1499662"/>
          <a:ext cx="1901215" cy="1360421"/>
        </a:xfrm>
        <a:prstGeom prst="roundRect">
          <a:avLst/>
        </a:prstGeom>
        <a:solidFill>
          <a:srgbClr val="E2AC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MIDDLE CLASS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0" i="0" kern="1200">
              <a:sym typeface="Wingdings" panose="05000000000000000000" pitchFamily="2" charset="2"/>
            </a:rPr>
            <a:t> coffee house and club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0" i="0" kern="1200">
              <a:sym typeface="Wingdings" panose="05000000000000000000" pitchFamily="2" charset="2"/>
            </a:rPr>
            <a:t> raise of general cultural level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0" i="0" kern="1200">
              <a:sym typeface="Wingdings" panose="05000000000000000000" pitchFamily="2" charset="2"/>
            </a:rPr>
            <a:t> development of Philosophy and literature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0" i="0" kern="1200">
              <a:sym typeface="Wingdings" panose="05000000000000000000" pitchFamily="2" charset="2"/>
            </a:rPr>
            <a:t> journals, newspapers and magazines</a:t>
          </a:r>
          <a:endParaRPr lang="it-IT" sz="700" b="0" i="0" kern="1200">
            <a:sym typeface="Wingdings" panose="05000000000000000000" pitchFamily="2" charset="2"/>
          </a:endParaRPr>
        </a:p>
      </dsp:txBody>
      <dsp:txXfrm>
        <a:off x="1213213" y="1566072"/>
        <a:ext cx="1768395" cy="12276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dri</dc:creator>
  <cp:keywords/>
  <dc:description/>
  <cp:lastModifiedBy>lucia dri</cp:lastModifiedBy>
  <cp:revision>2</cp:revision>
  <dcterms:created xsi:type="dcterms:W3CDTF">2021-05-04T11:53:00Z</dcterms:created>
  <dcterms:modified xsi:type="dcterms:W3CDTF">2021-05-04T12:45:00Z</dcterms:modified>
</cp:coreProperties>
</file>