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133E" w:rsidRDefault="00F750FD">
      <w:r>
        <w:t>Micol Burba      4LSCA              30/10/2020</w:t>
      </w:r>
    </w:p>
    <w:p w:rsidR="00F750FD" w:rsidRDefault="00F750FD"/>
    <w:p w:rsidR="00F750FD" w:rsidRDefault="00F750FD" w:rsidP="00F750FD">
      <w:pPr>
        <w:jc w:val="center"/>
      </w:pPr>
      <w:r>
        <w:t>LITERA</w:t>
      </w:r>
      <w:r w:rsidR="00D96F28">
        <w:t>R</w:t>
      </w:r>
      <w:r>
        <w:t>Y VOCABULARY TEST</w:t>
      </w:r>
    </w:p>
    <w:p w:rsidR="00777FD3" w:rsidRDefault="00777FD3" w:rsidP="00F750FD">
      <w:pPr>
        <w:jc w:val="center"/>
      </w:pPr>
    </w:p>
    <w:p w:rsidR="00777FD3" w:rsidRDefault="00777FD3" w:rsidP="00F750FD">
      <w:pPr>
        <w:jc w:val="center"/>
      </w:pPr>
    </w:p>
    <w:p w:rsidR="00777FD3" w:rsidRDefault="00777FD3" w:rsidP="00777FD3">
      <w:r>
        <w:t xml:space="preserve"> </w:t>
      </w:r>
    </w:p>
    <w:p w:rsidR="00777FD3" w:rsidRDefault="00212DE4" w:rsidP="00212DE4">
      <w:pPr>
        <w:pStyle w:val="Paragrafoelenco"/>
        <w:numPr>
          <w:ilvl w:val="0"/>
          <w:numId w:val="1"/>
        </w:numPr>
      </w:pPr>
      <w:proofErr w:type="spellStart"/>
      <w:r>
        <w:t>Literature</w:t>
      </w:r>
      <w:proofErr w:type="spellEnd"/>
      <w:r>
        <w:t xml:space="preserve"> </w:t>
      </w:r>
    </w:p>
    <w:p w:rsidR="00212DE4" w:rsidRDefault="00212DE4" w:rsidP="00212DE4">
      <w:pPr>
        <w:pStyle w:val="Paragrafoelenco"/>
        <w:numPr>
          <w:ilvl w:val="0"/>
          <w:numId w:val="1"/>
        </w:numPr>
      </w:pPr>
      <w:r>
        <w:t>Reading</w:t>
      </w:r>
    </w:p>
    <w:p w:rsidR="00212DE4" w:rsidRDefault="00212DE4" w:rsidP="00212DE4">
      <w:pPr>
        <w:pStyle w:val="Paragrafoelenco"/>
        <w:numPr>
          <w:ilvl w:val="0"/>
          <w:numId w:val="1"/>
        </w:numPr>
      </w:pPr>
      <w:r>
        <w:t xml:space="preserve">To </w:t>
      </w:r>
      <w:proofErr w:type="spellStart"/>
      <w:r>
        <w:t>convey</w:t>
      </w:r>
      <w:proofErr w:type="spellEnd"/>
    </w:p>
    <w:p w:rsidR="00212DE4" w:rsidRDefault="00212DE4" w:rsidP="00212DE4">
      <w:pPr>
        <w:pStyle w:val="Paragrafoelenco"/>
        <w:numPr>
          <w:ilvl w:val="0"/>
          <w:numId w:val="1"/>
        </w:numPr>
      </w:pPr>
      <w:proofErr w:type="spellStart"/>
      <w:r>
        <w:t>Poem</w:t>
      </w:r>
      <w:proofErr w:type="spellEnd"/>
    </w:p>
    <w:p w:rsidR="00212DE4" w:rsidRDefault="00212DE4" w:rsidP="00212DE4">
      <w:pPr>
        <w:pStyle w:val="Paragrafoelenco"/>
        <w:numPr>
          <w:ilvl w:val="0"/>
          <w:numId w:val="1"/>
        </w:numPr>
      </w:pPr>
      <w:proofErr w:type="spellStart"/>
      <w:r>
        <w:t>Poetry</w:t>
      </w:r>
      <w:proofErr w:type="spellEnd"/>
      <w:r>
        <w:t xml:space="preserve"> </w:t>
      </w:r>
    </w:p>
    <w:p w:rsidR="00212DE4" w:rsidRDefault="00212DE4" w:rsidP="00212DE4">
      <w:pPr>
        <w:pStyle w:val="Paragrafoelenco"/>
        <w:numPr>
          <w:ilvl w:val="0"/>
          <w:numId w:val="1"/>
        </w:numPr>
      </w:pPr>
      <w:r>
        <w:t xml:space="preserve">To </w:t>
      </w:r>
      <w:proofErr w:type="spellStart"/>
      <w:r>
        <w:t>underline</w:t>
      </w:r>
      <w:proofErr w:type="spellEnd"/>
    </w:p>
    <w:p w:rsidR="00212DE4" w:rsidRDefault="00212DE4" w:rsidP="00212DE4">
      <w:pPr>
        <w:pStyle w:val="Paragrafoelenco"/>
        <w:numPr>
          <w:ilvl w:val="0"/>
          <w:numId w:val="1"/>
        </w:numPr>
      </w:pPr>
      <w:r>
        <w:t xml:space="preserve">To </w:t>
      </w:r>
      <w:proofErr w:type="spellStart"/>
      <w:r>
        <w:t>highlight</w:t>
      </w:r>
      <w:proofErr w:type="spellEnd"/>
      <w:r>
        <w:t xml:space="preserve"> </w:t>
      </w:r>
    </w:p>
    <w:p w:rsidR="00212DE4" w:rsidRDefault="00212DE4" w:rsidP="00212DE4">
      <w:pPr>
        <w:pStyle w:val="Paragrafoelenco"/>
        <w:numPr>
          <w:ilvl w:val="0"/>
          <w:numId w:val="1"/>
        </w:numPr>
      </w:pPr>
      <w:r w:rsidRPr="00212DE4">
        <w:t xml:space="preserve">To be </w:t>
      </w:r>
      <w:proofErr w:type="spellStart"/>
      <w:r w:rsidRPr="00212DE4">
        <w:t>arranged</w:t>
      </w:r>
      <w:proofErr w:type="spellEnd"/>
      <w:r w:rsidRPr="00212DE4">
        <w:t xml:space="preserve"> </w:t>
      </w:r>
      <w:proofErr w:type="spellStart"/>
      <w:r w:rsidRPr="00212DE4">
        <w:t>into</w:t>
      </w:r>
      <w:proofErr w:type="spellEnd"/>
      <w:r w:rsidRPr="00212DE4">
        <w:t xml:space="preserve"> / to be </w:t>
      </w:r>
      <w:proofErr w:type="spellStart"/>
      <w:r w:rsidRPr="00212DE4">
        <w:t>organized</w:t>
      </w:r>
      <w:proofErr w:type="spellEnd"/>
      <w:r w:rsidRPr="00212DE4">
        <w:t xml:space="preserve"> </w:t>
      </w:r>
      <w:proofErr w:type="spellStart"/>
      <w:r w:rsidRPr="00212DE4">
        <w:t>in</w:t>
      </w:r>
      <w:r>
        <w:t>to</w:t>
      </w:r>
      <w:proofErr w:type="spellEnd"/>
    </w:p>
    <w:p w:rsidR="00212DE4" w:rsidRDefault="00212DE4" w:rsidP="00212DE4">
      <w:pPr>
        <w:pStyle w:val="Paragrafoelenco"/>
        <w:numPr>
          <w:ilvl w:val="0"/>
          <w:numId w:val="1"/>
        </w:numPr>
      </w:pPr>
      <w:proofErr w:type="spellStart"/>
      <w:r>
        <w:t>Structure</w:t>
      </w:r>
      <w:proofErr w:type="spellEnd"/>
      <w:r>
        <w:t xml:space="preserve"> / lay-out</w:t>
      </w:r>
    </w:p>
    <w:p w:rsidR="00212DE4" w:rsidRDefault="00212DE4" w:rsidP="00212DE4">
      <w:pPr>
        <w:pStyle w:val="Paragrafoelenco"/>
        <w:numPr>
          <w:ilvl w:val="0"/>
          <w:numId w:val="1"/>
        </w:numPr>
      </w:pPr>
      <w:r>
        <w:t xml:space="preserve">Denotative </w:t>
      </w:r>
      <w:proofErr w:type="spellStart"/>
      <w:r>
        <w:t>aspect</w:t>
      </w:r>
      <w:proofErr w:type="spellEnd"/>
    </w:p>
    <w:p w:rsidR="00212DE4" w:rsidRDefault="00212DE4" w:rsidP="00212DE4">
      <w:pPr>
        <w:pStyle w:val="Paragrafoelenco"/>
        <w:numPr>
          <w:ilvl w:val="0"/>
          <w:numId w:val="1"/>
        </w:numPr>
      </w:pPr>
      <w:r>
        <w:t>To include</w:t>
      </w:r>
    </w:p>
    <w:p w:rsidR="00212DE4" w:rsidRDefault="00212DE4" w:rsidP="00212DE4">
      <w:pPr>
        <w:pStyle w:val="Paragrafoelenco"/>
        <w:numPr>
          <w:ilvl w:val="0"/>
          <w:numId w:val="1"/>
        </w:numPr>
      </w:pPr>
      <w:proofErr w:type="spellStart"/>
      <w:r>
        <w:t>Run</w:t>
      </w:r>
      <w:proofErr w:type="spellEnd"/>
      <w:r>
        <w:t xml:space="preserve"> on line</w:t>
      </w:r>
    </w:p>
    <w:p w:rsidR="00212DE4" w:rsidRDefault="00212DE4" w:rsidP="00212DE4">
      <w:pPr>
        <w:pStyle w:val="Paragrafoelenco"/>
        <w:numPr>
          <w:ilvl w:val="0"/>
          <w:numId w:val="1"/>
        </w:numPr>
      </w:pPr>
      <w:r>
        <w:t>Play</w:t>
      </w:r>
    </w:p>
    <w:p w:rsidR="00212DE4" w:rsidRDefault="00431301" w:rsidP="00212DE4">
      <w:pPr>
        <w:pStyle w:val="Paragrafoelenco"/>
        <w:numPr>
          <w:ilvl w:val="0"/>
          <w:numId w:val="1"/>
        </w:numPr>
      </w:pPr>
      <w:proofErr w:type="spellStart"/>
      <w:r>
        <w:t>Expectations</w:t>
      </w:r>
      <w:proofErr w:type="spellEnd"/>
      <w:r>
        <w:t xml:space="preserve"> </w:t>
      </w:r>
    </w:p>
    <w:p w:rsidR="00212DE4" w:rsidRDefault="00431301" w:rsidP="00212DE4">
      <w:pPr>
        <w:pStyle w:val="Paragrafoelenco"/>
        <w:numPr>
          <w:ilvl w:val="0"/>
          <w:numId w:val="1"/>
        </w:numPr>
      </w:pPr>
      <w:proofErr w:type="spellStart"/>
      <w:r>
        <w:t>Conjecture</w:t>
      </w:r>
      <w:proofErr w:type="spellEnd"/>
      <w:r>
        <w:t xml:space="preserve"> </w:t>
      </w:r>
    </w:p>
    <w:p w:rsidR="00212DE4" w:rsidRDefault="00212DE4" w:rsidP="00212DE4">
      <w:pPr>
        <w:pStyle w:val="Paragrafoelenco"/>
        <w:numPr>
          <w:ilvl w:val="0"/>
          <w:numId w:val="1"/>
        </w:numPr>
      </w:pPr>
      <w:r>
        <w:t>Line</w:t>
      </w:r>
    </w:p>
    <w:p w:rsidR="00212DE4" w:rsidRDefault="00212DE4" w:rsidP="00212DE4">
      <w:pPr>
        <w:pStyle w:val="Paragrafoelenco"/>
        <w:numPr>
          <w:ilvl w:val="0"/>
          <w:numId w:val="1"/>
        </w:numPr>
      </w:pPr>
      <w:proofErr w:type="spellStart"/>
      <w:r>
        <w:t>Jambic</w:t>
      </w:r>
      <w:proofErr w:type="spellEnd"/>
      <w:r>
        <w:t xml:space="preserve"> </w:t>
      </w:r>
      <w:proofErr w:type="spellStart"/>
      <w:r>
        <w:t>pentameter</w:t>
      </w:r>
      <w:proofErr w:type="spellEnd"/>
    </w:p>
    <w:p w:rsidR="00212DE4" w:rsidRDefault="00212DE4" w:rsidP="00212DE4">
      <w:pPr>
        <w:pStyle w:val="Paragrafoelenco"/>
        <w:numPr>
          <w:ilvl w:val="0"/>
          <w:numId w:val="1"/>
        </w:numPr>
      </w:pPr>
      <w:r>
        <w:t xml:space="preserve">To </w:t>
      </w:r>
      <w:proofErr w:type="spellStart"/>
      <w:r>
        <w:t>add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to</w:t>
      </w:r>
    </w:p>
    <w:p w:rsidR="00212DE4" w:rsidRDefault="00212DE4" w:rsidP="00212DE4">
      <w:pPr>
        <w:pStyle w:val="Paragrafoelenco"/>
        <w:numPr>
          <w:ilvl w:val="0"/>
          <w:numId w:val="1"/>
        </w:numPr>
      </w:pPr>
      <w:r>
        <w:t xml:space="preserve">To </w:t>
      </w:r>
      <w:proofErr w:type="spellStart"/>
      <w:r>
        <w:t>contribute</w:t>
      </w:r>
      <w:proofErr w:type="spellEnd"/>
      <w:r>
        <w:t xml:space="preserve"> to</w:t>
      </w:r>
    </w:p>
    <w:p w:rsidR="00212DE4" w:rsidRDefault="00212DE4" w:rsidP="00212DE4">
      <w:pPr>
        <w:pStyle w:val="Paragrafoelenco"/>
        <w:numPr>
          <w:ilvl w:val="0"/>
          <w:numId w:val="1"/>
        </w:numPr>
      </w:pPr>
      <w:r>
        <w:t xml:space="preserve">To be </w:t>
      </w:r>
      <w:proofErr w:type="spellStart"/>
      <w:r>
        <w:t>curiosed</w:t>
      </w:r>
      <w:proofErr w:type="spellEnd"/>
      <w:r>
        <w:t xml:space="preserve"> </w:t>
      </w:r>
    </w:p>
    <w:p w:rsidR="00212DE4" w:rsidRDefault="00431301" w:rsidP="00212DE4">
      <w:pPr>
        <w:pStyle w:val="Paragrafoelenco"/>
        <w:numPr>
          <w:ilvl w:val="0"/>
          <w:numId w:val="1"/>
        </w:numPr>
      </w:pPr>
      <w:proofErr w:type="spellStart"/>
      <w:r>
        <w:t>Semantic</w:t>
      </w:r>
      <w:proofErr w:type="spellEnd"/>
      <w:r>
        <w:t xml:space="preserve"> </w:t>
      </w:r>
      <w:proofErr w:type="spellStart"/>
      <w:r>
        <w:t>field</w:t>
      </w:r>
      <w:proofErr w:type="spellEnd"/>
    </w:p>
    <w:p w:rsidR="00212DE4" w:rsidRDefault="00212DE4" w:rsidP="00212DE4">
      <w:pPr>
        <w:pStyle w:val="Paragrafoelenco"/>
        <w:numPr>
          <w:ilvl w:val="0"/>
          <w:numId w:val="1"/>
        </w:numPr>
      </w:pPr>
      <w:proofErr w:type="spellStart"/>
      <w:r>
        <w:t>Retorical</w:t>
      </w:r>
      <w:proofErr w:type="spellEnd"/>
      <w:r>
        <w:t xml:space="preserve"> </w:t>
      </w:r>
      <w:proofErr w:type="spellStart"/>
      <w:r>
        <w:t>figures</w:t>
      </w:r>
      <w:proofErr w:type="spellEnd"/>
    </w:p>
    <w:p w:rsidR="00212DE4" w:rsidRDefault="00C11CA4" w:rsidP="00212DE4">
      <w:pPr>
        <w:pStyle w:val="Paragrafoelenco"/>
        <w:numPr>
          <w:ilvl w:val="0"/>
          <w:numId w:val="1"/>
        </w:numPr>
      </w:pPr>
      <w:proofErr w:type="spellStart"/>
      <w:r>
        <w:t>Personification</w:t>
      </w:r>
      <w:proofErr w:type="spellEnd"/>
    </w:p>
    <w:p w:rsidR="00C11CA4" w:rsidRDefault="00C11CA4" w:rsidP="00212DE4">
      <w:pPr>
        <w:pStyle w:val="Paragrafoelenco"/>
        <w:numPr>
          <w:ilvl w:val="0"/>
          <w:numId w:val="1"/>
        </w:numPr>
      </w:pPr>
      <w:proofErr w:type="spellStart"/>
      <w:r>
        <w:t>Methaphor</w:t>
      </w:r>
      <w:proofErr w:type="spellEnd"/>
    </w:p>
    <w:p w:rsidR="00C11CA4" w:rsidRDefault="00C11CA4" w:rsidP="00212DE4">
      <w:pPr>
        <w:pStyle w:val="Paragrafoelenco"/>
        <w:numPr>
          <w:ilvl w:val="0"/>
          <w:numId w:val="1"/>
        </w:numPr>
      </w:pPr>
      <w:proofErr w:type="spellStart"/>
      <w:r>
        <w:t>Similitude</w:t>
      </w:r>
      <w:proofErr w:type="spellEnd"/>
    </w:p>
    <w:p w:rsidR="00C11CA4" w:rsidRDefault="00C11CA4" w:rsidP="00212DE4">
      <w:pPr>
        <w:pStyle w:val="Paragrafoelenco"/>
        <w:numPr>
          <w:ilvl w:val="0"/>
          <w:numId w:val="1"/>
        </w:numPr>
      </w:pPr>
      <w:proofErr w:type="spellStart"/>
      <w:r>
        <w:t>Synecdoche</w:t>
      </w:r>
      <w:proofErr w:type="spellEnd"/>
    </w:p>
    <w:p w:rsidR="00C11CA4" w:rsidRDefault="00C11CA4" w:rsidP="00212DE4">
      <w:pPr>
        <w:pStyle w:val="Paragrafoelenco"/>
        <w:numPr>
          <w:ilvl w:val="0"/>
          <w:numId w:val="1"/>
        </w:numPr>
      </w:pPr>
      <w:proofErr w:type="spellStart"/>
      <w:r>
        <w:t>Symbol</w:t>
      </w:r>
      <w:proofErr w:type="spellEnd"/>
    </w:p>
    <w:p w:rsidR="00C11CA4" w:rsidRDefault="00C11CA4" w:rsidP="00212DE4">
      <w:pPr>
        <w:pStyle w:val="Paragrafoelenco"/>
        <w:numPr>
          <w:ilvl w:val="0"/>
          <w:numId w:val="1"/>
        </w:numPr>
      </w:pPr>
      <w:proofErr w:type="spellStart"/>
      <w:r>
        <w:t>Considering</w:t>
      </w:r>
      <w:proofErr w:type="spellEnd"/>
      <w:r>
        <w:t xml:space="preserve"> the lay-out</w:t>
      </w:r>
    </w:p>
    <w:p w:rsidR="00C11CA4" w:rsidRDefault="00C11CA4" w:rsidP="00212DE4">
      <w:pPr>
        <w:pStyle w:val="Paragrafoelenco"/>
        <w:numPr>
          <w:ilvl w:val="0"/>
          <w:numId w:val="1"/>
        </w:numPr>
      </w:pPr>
      <w:r>
        <w:t>Free verse</w:t>
      </w:r>
    </w:p>
    <w:p w:rsidR="00C11CA4" w:rsidRDefault="00C11CA4" w:rsidP="00212DE4">
      <w:pPr>
        <w:pStyle w:val="Paragrafoelenco"/>
        <w:numPr>
          <w:ilvl w:val="0"/>
          <w:numId w:val="1"/>
        </w:numPr>
      </w:pPr>
      <w:proofErr w:type="spellStart"/>
      <w:r>
        <w:t>Irregular</w:t>
      </w:r>
      <w:proofErr w:type="spellEnd"/>
      <w:r>
        <w:t xml:space="preserve"> pattern</w:t>
      </w:r>
    </w:p>
    <w:p w:rsidR="00C11CA4" w:rsidRDefault="00C11CA4" w:rsidP="00212DE4">
      <w:pPr>
        <w:pStyle w:val="Paragrafoelenco"/>
        <w:numPr>
          <w:ilvl w:val="0"/>
          <w:numId w:val="1"/>
        </w:numPr>
      </w:pPr>
      <w:proofErr w:type="spellStart"/>
      <w:r>
        <w:t>Cou</w:t>
      </w:r>
      <w:r w:rsidR="007167C4">
        <w:t>r</w:t>
      </w:r>
      <w:r>
        <w:t>t</w:t>
      </w:r>
      <w:r w:rsidR="007167C4">
        <w:t>l</w:t>
      </w:r>
      <w:r>
        <w:t>y</w:t>
      </w:r>
      <w:proofErr w:type="spellEnd"/>
      <w:r>
        <w:t xml:space="preserve"> code</w:t>
      </w:r>
    </w:p>
    <w:p w:rsidR="00C11CA4" w:rsidRDefault="00C11CA4" w:rsidP="00212DE4">
      <w:pPr>
        <w:pStyle w:val="Paragrafoelenco"/>
        <w:numPr>
          <w:ilvl w:val="0"/>
          <w:numId w:val="1"/>
        </w:numPr>
      </w:pPr>
      <w:proofErr w:type="spellStart"/>
      <w:r>
        <w:t>Lexis</w:t>
      </w:r>
      <w:proofErr w:type="spellEnd"/>
    </w:p>
    <w:p w:rsidR="00C11CA4" w:rsidRDefault="00C11CA4" w:rsidP="00212DE4">
      <w:pPr>
        <w:pStyle w:val="Paragrafoelenco"/>
        <w:numPr>
          <w:ilvl w:val="0"/>
          <w:numId w:val="1"/>
        </w:numPr>
      </w:pPr>
      <w:proofErr w:type="spellStart"/>
      <w:r>
        <w:t>Words</w:t>
      </w:r>
      <w:proofErr w:type="spellEnd"/>
    </w:p>
    <w:p w:rsidR="00C11CA4" w:rsidRDefault="00C11CA4" w:rsidP="00212DE4">
      <w:pPr>
        <w:pStyle w:val="Paragrafoelenco"/>
        <w:numPr>
          <w:ilvl w:val="0"/>
          <w:numId w:val="1"/>
        </w:numPr>
      </w:pPr>
      <w:r>
        <w:t xml:space="preserve">To </w:t>
      </w:r>
      <w:proofErr w:type="spellStart"/>
      <w:r>
        <w:t>belong</w:t>
      </w:r>
      <w:proofErr w:type="spellEnd"/>
      <w:r>
        <w:t xml:space="preserve"> to</w:t>
      </w:r>
    </w:p>
    <w:p w:rsidR="00C11CA4" w:rsidRDefault="00431301" w:rsidP="00212DE4">
      <w:pPr>
        <w:pStyle w:val="Paragrafoelenco"/>
        <w:numPr>
          <w:ilvl w:val="0"/>
          <w:numId w:val="1"/>
        </w:numPr>
      </w:pPr>
      <w:proofErr w:type="spellStart"/>
      <w:r>
        <w:t>Syntactic</w:t>
      </w:r>
      <w:proofErr w:type="spellEnd"/>
      <w:r>
        <w:t xml:space="preserve"> </w:t>
      </w:r>
      <w:proofErr w:type="spellStart"/>
      <w:r>
        <w:t>aspect</w:t>
      </w:r>
      <w:proofErr w:type="spellEnd"/>
    </w:p>
    <w:p w:rsidR="00C11CA4" w:rsidRDefault="00C11CA4" w:rsidP="00212DE4">
      <w:pPr>
        <w:pStyle w:val="Paragrafoelenco"/>
        <w:numPr>
          <w:ilvl w:val="0"/>
          <w:numId w:val="1"/>
        </w:numPr>
      </w:pPr>
      <w:proofErr w:type="spellStart"/>
      <w:r>
        <w:t>Connotation</w:t>
      </w:r>
      <w:proofErr w:type="spellEnd"/>
    </w:p>
    <w:p w:rsidR="00C11CA4" w:rsidRDefault="00C11CA4" w:rsidP="00212DE4">
      <w:pPr>
        <w:pStyle w:val="Paragrafoelenco"/>
        <w:numPr>
          <w:ilvl w:val="0"/>
          <w:numId w:val="1"/>
        </w:numPr>
      </w:pPr>
      <w:r>
        <w:t xml:space="preserve">To </w:t>
      </w:r>
      <w:proofErr w:type="spellStart"/>
      <w:r>
        <w:t>suggest</w:t>
      </w:r>
      <w:proofErr w:type="spellEnd"/>
    </w:p>
    <w:p w:rsidR="00C11CA4" w:rsidRDefault="00C11CA4" w:rsidP="00212DE4">
      <w:pPr>
        <w:pStyle w:val="Paragrafoelenco"/>
        <w:numPr>
          <w:ilvl w:val="0"/>
          <w:numId w:val="1"/>
        </w:numPr>
      </w:pPr>
      <w:r>
        <w:t xml:space="preserve">Use of </w:t>
      </w:r>
      <w:proofErr w:type="spellStart"/>
      <w:r>
        <w:t>verb</w:t>
      </w:r>
      <w:proofErr w:type="spellEnd"/>
      <w:r>
        <w:t xml:space="preserve"> </w:t>
      </w:r>
      <w:proofErr w:type="spellStart"/>
      <w:r>
        <w:t>tenses</w:t>
      </w:r>
      <w:proofErr w:type="spellEnd"/>
    </w:p>
    <w:p w:rsidR="00431301" w:rsidRDefault="00431301" w:rsidP="00212DE4">
      <w:pPr>
        <w:pStyle w:val="Paragrafoelenco"/>
        <w:numPr>
          <w:ilvl w:val="0"/>
          <w:numId w:val="1"/>
        </w:numPr>
      </w:pPr>
      <w:proofErr w:type="spellStart"/>
      <w:r>
        <w:t>Sonor</w:t>
      </w:r>
      <w:proofErr w:type="spellEnd"/>
      <w:r>
        <w:t xml:space="preserve"> </w:t>
      </w:r>
      <w:proofErr w:type="spellStart"/>
      <w:r>
        <w:t>element</w:t>
      </w:r>
      <w:proofErr w:type="spellEnd"/>
    </w:p>
    <w:p w:rsidR="00C11CA4" w:rsidRDefault="00C11CA4" w:rsidP="00212DE4">
      <w:pPr>
        <w:pStyle w:val="Paragrafoelenco"/>
        <w:numPr>
          <w:ilvl w:val="0"/>
          <w:numId w:val="1"/>
        </w:numPr>
      </w:pPr>
      <w:proofErr w:type="spellStart"/>
      <w:r>
        <w:t>Semantic</w:t>
      </w:r>
      <w:proofErr w:type="spellEnd"/>
      <w:r>
        <w:t xml:space="preserve"> </w:t>
      </w:r>
      <w:proofErr w:type="spellStart"/>
      <w:r>
        <w:t>level</w:t>
      </w:r>
      <w:proofErr w:type="spellEnd"/>
    </w:p>
    <w:p w:rsidR="00C11CA4" w:rsidRDefault="00C11CA4" w:rsidP="00212DE4">
      <w:pPr>
        <w:pStyle w:val="Paragrafoelenco"/>
        <w:numPr>
          <w:ilvl w:val="0"/>
          <w:numId w:val="1"/>
        </w:numPr>
      </w:pPr>
      <w:proofErr w:type="spellStart"/>
      <w:r>
        <w:t>Lessical</w:t>
      </w:r>
      <w:proofErr w:type="spellEnd"/>
      <w:r>
        <w:t xml:space="preserve"> </w:t>
      </w:r>
      <w:proofErr w:type="spellStart"/>
      <w:r>
        <w:t>choices</w:t>
      </w:r>
      <w:proofErr w:type="spellEnd"/>
    </w:p>
    <w:p w:rsidR="00C11CA4" w:rsidRDefault="00C11CA4" w:rsidP="00212DE4">
      <w:pPr>
        <w:pStyle w:val="Paragrafoelenco"/>
        <w:numPr>
          <w:ilvl w:val="0"/>
          <w:numId w:val="1"/>
        </w:numPr>
      </w:pPr>
      <w:r>
        <w:t xml:space="preserve">To </w:t>
      </w:r>
      <w:proofErr w:type="spellStart"/>
      <w:r w:rsidR="00A83776">
        <w:t>remind</w:t>
      </w:r>
      <w:proofErr w:type="spellEnd"/>
      <w:r w:rsidR="00A83776">
        <w:t xml:space="preserve"> </w:t>
      </w:r>
    </w:p>
    <w:p w:rsidR="00C11CA4" w:rsidRDefault="00C11CA4" w:rsidP="00212DE4">
      <w:pPr>
        <w:pStyle w:val="Paragrafoelenco"/>
        <w:numPr>
          <w:ilvl w:val="0"/>
          <w:numId w:val="1"/>
        </w:numPr>
      </w:pPr>
      <w:proofErr w:type="spellStart"/>
      <w:r>
        <w:lastRenderedPageBreak/>
        <w:t>Assonance</w:t>
      </w:r>
      <w:proofErr w:type="spellEnd"/>
      <w:r>
        <w:t xml:space="preserve"> </w:t>
      </w:r>
    </w:p>
    <w:p w:rsidR="00C11CA4" w:rsidRDefault="00C11CA4" w:rsidP="00212DE4">
      <w:pPr>
        <w:pStyle w:val="Paragrafoelenco"/>
        <w:numPr>
          <w:ilvl w:val="0"/>
          <w:numId w:val="1"/>
        </w:numPr>
      </w:pPr>
      <w:proofErr w:type="spellStart"/>
      <w:r>
        <w:t>Alliteration</w:t>
      </w:r>
      <w:proofErr w:type="spellEnd"/>
    </w:p>
    <w:p w:rsidR="00C11CA4" w:rsidRDefault="00C11CA4" w:rsidP="00212DE4">
      <w:pPr>
        <w:pStyle w:val="Paragrafoelenco"/>
        <w:numPr>
          <w:ilvl w:val="0"/>
          <w:numId w:val="1"/>
        </w:numPr>
      </w:pPr>
      <w:proofErr w:type="spellStart"/>
      <w:r>
        <w:t>Rhyme</w:t>
      </w:r>
      <w:proofErr w:type="spellEnd"/>
    </w:p>
    <w:p w:rsidR="00C11CA4" w:rsidRDefault="00C11CA4" w:rsidP="00212DE4">
      <w:pPr>
        <w:pStyle w:val="Paragrafoelenco"/>
        <w:numPr>
          <w:ilvl w:val="0"/>
          <w:numId w:val="1"/>
        </w:numPr>
      </w:pPr>
      <w:proofErr w:type="spellStart"/>
      <w:r>
        <w:t>Rhytm</w:t>
      </w:r>
      <w:proofErr w:type="spellEnd"/>
    </w:p>
    <w:p w:rsidR="00C11CA4" w:rsidRDefault="00C11CA4" w:rsidP="00212DE4">
      <w:pPr>
        <w:pStyle w:val="Paragrafoelenco"/>
        <w:numPr>
          <w:ilvl w:val="0"/>
          <w:numId w:val="1"/>
        </w:numPr>
      </w:pPr>
      <w:proofErr w:type="spellStart"/>
      <w:r>
        <w:t>Frequent</w:t>
      </w:r>
      <w:proofErr w:type="spellEnd"/>
      <w:r>
        <w:t xml:space="preserve"> use</w:t>
      </w:r>
    </w:p>
    <w:p w:rsidR="00C11CA4" w:rsidRDefault="00C11CA4" w:rsidP="00212DE4">
      <w:pPr>
        <w:pStyle w:val="Paragrafoelenco"/>
        <w:numPr>
          <w:ilvl w:val="0"/>
          <w:numId w:val="1"/>
        </w:numPr>
      </w:pPr>
      <w:r>
        <w:t xml:space="preserve">Narrative </w:t>
      </w:r>
      <w:proofErr w:type="spellStart"/>
      <w:r>
        <w:t>poem</w:t>
      </w:r>
      <w:proofErr w:type="spellEnd"/>
    </w:p>
    <w:p w:rsidR="00C11CA4" w:rsidRDefault="00C11CA4" w:rsidP="00212DE4">
      <w:pPr>
        <w:pStyle w:val="Paragrafoelenco"/>
        <w:numPr>
          <w:ilvl w:val="0"/>
          <w:numId w:val="1"/>
        </w:numPr>
      </w:pPr>
      <w:r>
        <w:t xml:space="preserve">The </w:t>
      </w:r>
      <w:proofErr w:type="spellStart"/>
      <w:r>
        <w:t>speaking</w:t>
      </w:r>
      <w:proofErr w:type="spellEnd"/>
      <w:r>
        <w:t xml:space="preserve"> voice</w:t>
      </w:r>
    </w:p>
    <w:p w:rsidR="00C11CA4" w:rsidRPr="00212DE4" w:rsidRDefault="00A83776" w:rsidP="00212DE4">
      <w:pPr>
        <w:pStyle w:val="Paragrafoelenco"/>
        <w:numPr>
          <w:ilvl w:val="0"/>
          <w:numId w:val="1"/>
        </w:numPr>
      </w:pPr>
      <w:r>
        <w:t>M</w:t>
      </w:r>
      <w:r w:rsidR="00C11CA4">
        <w:t>essage</w:t>
      </w:r>
      <w:r>
        <w:t xml:space="preserve"> </w:t>
      </w:r>
    </w:p>
    <w:p w:rsidR="00F750FD" w:rsidRPr="00212DE4" w:rsidRDefault="00F750FD" w:rsidP="00F750FD">
      <w:pPr>
        <w:jc w:val="center"/>
      </w:pPr>
    </w:p>
    <w:p w:rsidR="00F750FD" w:rsidRPr="00212DE4" w:rsidRDefault="00F750FD" w:rsidP="00F750FD"/>
    <w:sectPr w:rsidR="00F750FD" w:rsidRPr="00212D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936BF"/>
    <w:multiLevelType w:val="hybridMultilevel"/>
    <w:tmpl w:val="AA620A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3E"/>
    <w:rsid w:val="00212DE4"/>
    <w:rsid w:val="00431301"/>
    <w:rsid w:val="007167C4"/>
    <w:rsid w:val="00777FD3"/>
    <w:rsid w:val="00A83776"/>
    <w:rsid w:val="00B73CBC"/>
    <w:rsid w:val="00C11CA4"/>
    <w:rsid w:val="00D96F28"/>
    <w:rsid w:val="00F1752B"/>
    <w:rsid w:val="00F5133E"/>
    <w:rsid w:val="00F7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24078E"/>
  <w15:chartTrackingRefBased/>
  <w15:docId w15:val="{00F4AF8E-5A80-2B48-AF2E-81180998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2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2020-10-29T21:12:00Z</dcterms:created>
  <dcterms:modified xsi:type="dcterms:W3CDTF">2020-10-30T08:05:00Z</dcterms:modified>
</cp:coreProperties>
</file>