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4844" w14:textId="03AEA009" w:rsidR="0014273A" w:rsidRDefault="001A6D8C">
      <w:pPr>
        <w:rPr>
          <w:sz w:val="28"/>
          <w:szCs w:val="28"/>
        </w:rPr>
      </w:pPr>
      <w:r>
        <w:rPr>
          <w:sz w:val="28"/>
          <w:szCs w:val="28"/>
        </w:rPr>
        <w:t xml:space="preserve">STRUCTURAL ANALYSIS OF </w:t>
      </w:r>
      <w:r w:rsidR="0014273A">
        <w:rPr>
          <w:sz w:val="28"/>
          <w:szCs w:val="28"/>
        </w:rPr>
        <w:t>HAMLET’S MONOLOGUE</w:t>
      </w:r>
    </w:p>
    <w:p w14:paraId="1D728E82" w14:textId="4ED1DAE1" w:rsidR="0014273A" w:rsidRPr="0014273A" w:rsidRDefault="0014273A">
      <w:pPr>
        <w:rPr>
          <w:rFonts w:cstheme="minorHAnsi"/>
        </w:rPr>
      </w:pPr>
    </w:p>
    <w:p w14:paraId="79644341" w14:textId="77777777" w:rsidR="0014273A" w:rsidRPr="0014273A" w:rsidRDefault="0014273A" w:rsidP="0014273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323234"/>
        </w:rPr>
      </w:pPr>
      <w:r w:rsidRPr="0014273A">
        <w:rPr>
          <w:rFonts w:asciiTheme="minorHAnsi" w:hAnsiTheme="minorHAnsi" w:cstheme="minorHAnsi"/>
          <w:color w:val="323234"/>
        </w:rPr>
        <w:t>The soliloquy follows a binary structure.</w:t>
      </w:r>
    </w:p>
    <w:p w14:paraId="1675005D" w14:textId="295CB86E" w:rsidR="0014273A" w:rsidRPr="0014273A" w:rsidRDefault="001A6D8C" w:rsidP="0014273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323234"/>
          <w:lang w:val="de-DE"/>
        </w:rPr>
      </w:pPr>
      <w:r>
        <w:rPr>
          <w:rFonts w:asciiTheme="minorHAnsi" w:hAnsiTheme="minorHAnsi" w:cstheme="minorHAnsi"/>
          <w:color w:val="323234"/>
        </w:rPr>
        <w:t xml:space="preserve">In particular, </w:t>
      </w:r>
      <w:r w:rsidR="0014273A" w:rsidRPr="0014273A">
        <w:rPr>
          <w:rFonts w:asciiTheme="minorHAnsi" w:hAnsiTheme="minorHAnsi" w:cstheme="minorHAnsi"/>
          <w:color w:val="323234"/>
        </w:rPr>
        <w:t xml:space="preserve">Hamlet analyses </w:t>
      </w:r>
      <w:r>
        <w:rPr>
          <w:rFonts w:asciiTheme="minorHAnsi" w:hAnsiTheme="minorHAnsi" w:cstheme="minorHAnsi"/>
          <w:color w:val="323234"/>
        </w:rPr>
        <w:t xml:space="preserve">two </w:t>
      </w:r>
      <w:r w:rsidR="0014273A" w:rsidRPr="0014273A">
        <w:rPr>
          <w:rFonts w:asciiTheme="minorHAnsi" w:hAnsiTheme="minorHAnsi" w:cstheme="minorHAnsi"/>
          <w:color w:val="323234"/>
        </w:rPr>
        <w:t>different possibilities:</w:t>
      </w:r>
      <w:r w:rsidR="007654E7">
        <w:rPr>
          <w:rFonts w:asciiTheme="minorHAnsi" w:hAnsiTheme="minorHAnsi" w:cstheme="minorHAnsi"/>
          <w:color w:val="323234"/>
        </w:rPr>
        <w:t xml:space="preserve"> the first is to live that is “to be “, instead</w:t>
      </w:r>
      <w:r w:rsidR="0014273A" w:rsidRPr="0014273A">
        <w:rPr>
          <w:rFonts w:asciiTheme="minorHAnsi" w:hAnsiTheme="minorHAnsi" w:cstheme="minorHAnsi"/>
          <w:color w:val="323234"/>
        </w:rPr>
        <w:t xml:space="preserve"> the </w:t>
      </w:r>
      <w:r w:rsidR="007654E7">
        <w:rPr>
          <w:rFonts w:asciiTheme="minorHAnsi" w:hAnsiTheme="minorHAnsi" w:cstheme="minorHAnsi"/>
          <w:color w:val="323234"/>
        </w:rPr>
        <w:t xml:space="preserve">second </w:t>
      </w:r>
      <w:r>
        <w:rPr>
          <w:rFonts w:asciiTheme="minorHAnsi" w:hAnsiTheme="minorHAnsi" w:cstheme="minorHAnsi"/>
          <w:color w:val="323234"/>
        </w:rPr>
        <w:t xml:space="preserve">one </w:t>
      </w:r>
      <w:r w:rsidR="0014273A" w:rsidRPr="0014273A">
        <w:rPr>
          <w:rFonts w:asciiTheme="minorHAnsi" w:hAnsiTheme="minorHAnsi" w:cstheme="minorHAnsi"/>
          <w:color w:val="323234"/>
        </w:rPr>
        <w:t xml:space="preserve">is to die, that is </w:t>
      </w:r>
      <w:r>
        <w:rPr>
          <w:rFonts w:asciiTheme="minorHAnsi" w:hAnsiTheme="minorHAnsi" w:cstheme="minorHAnsi"/>
          <w:color w:val="323234"/>
        </w:rPr>
        <w:t>“</w:t>
      </w:r>
      <w:r w:rsidR="0014273A" w:rsidRPr="0014273A">
        <w:rPr>
          <w:rFonts w:asciiTheme="minorHAnsi" w:hAnsiTheme="minorHAnsi" w:cstheme="minorHAnsi"/>
          <w:color w:val="323234"/>
        </w:rPr>
        <w:t>not to be</w:t>
      </w:r>
      <w:r>
        <w:rPr>
          <w:rFonts w:asciiTheme="minorHAnsi" w:hAnsiTheme="minorHAnsi" w:cstheme="minorHAnsi"/>
          <w:color w:val="323234"/>
        </w:rPr>
        <w:t>”</w:t>
      </w:r>
      <w:r w:rsidR="0014273A" w:rsidRPr="0014273A">
        <w:rPr>
          <w:rFonts w:asciiTheme="minorHAnsi" w:hAnsiTheme="minorHAnsi" w:cstheme="minorHAnsi"/>
          <w:color w:val="323234"/>
        </w:rPr>
        <w:t xml:space="preserve">. Hamlet analyses the consequences of the decision of dying and the colons opens up the argumentation: to die means to sleep forever. 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 xml:space="preserve">And if you fall in an eternal sleep you will suffer no more. Hamlet </w:t>
      </w:r>
      <w:r w:rsidR="002653DA">
        <w:rPr>
          <w:rFonts w:asciiTheme="minorHAnsi" w:hAnsiTheme="minorHAnsi" w:cstheme="minorHAnsi"/>
          <w:color w:val="323234"/>
          <w:lang w:val="de-DE"/>
        </w:rPr>
        <w:t>believes that ,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 xml:space="preserve"> </w:t>
      </w:r>
      <w:r w:rsidR="002653DA">
        <w:rPr>
          <w:rFonts w:asciiTheme="minorHAnsi" w:hAnsiTheme="minorHAnsi" w:cstheme="minorHAnsi"/>
          <w:color w:val="323234"/>
          <w:lang w:val="de-DE"/>
        </w:rPr>
        <w:t xml:space="preserve">when you 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>d</w:t>
      </w:r>
      <w:r w:rsidR="004D43A7">
        <w:rPr>
          <w:rFonts w:asciiTheme="minorHAnsi" w:hAnsiTheme="minorHAnsi" w:cstheme="minorHAnsi"/>
          <w:color w:val="323234"/>
          <w:lang w:val="de-DE"/>
        </w:rPr>
        <w:t>i</w:t>
      </w:r>
      <w:r w:rsidR="002653DA">
        <w:rPr>
          <w:rFonts w:asciiTheme="minorHAnsi" w:hAnsiTheme="minorHAnsi" w:cstheme="minorHAnsi"/>
          <w:color w:val="323234"/>
          <w:lang w:val="de-DE"/>
        </w:rPr>
        <w:t>e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 xml:space="preserve">, </w:t>
      </w:r>
      <w:r>
        <w:rPr>
          <w:rFonts w:asciiTheme="minorHAnsi" w:hAnsiTheme="minorHAnsi" w:cstheme="minorHAnsi"/>
          <w:color w:val="323234"/>
          <w:lang w:val="de-DE"/>
        </w:rPr>
        <w:t xml:space="preserve">you 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 xml:space="preserve">will suffer neither in the mind </w:t>
      </w:r>
      <w:r>
        <w:rPr>
          <w:rFonts w:asciiTheme="minorHAnsi" w:hAnsiTheme="minorHAnsi" w:cstheme="minorHAnsi"/>
          <w:color w:val="323234"/>
          <w:lang w:val="de-DE"/>
        </w:rPr>
        <w:t xml:space="preserve">and 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>in the body.</w:t>
      </w:r>
    </w:p>
    <w:p w14:paraId="5CE9D393" w14:textId="77777777" w:rsidR="001A6D8C" w:rsidRDefault="0014273A" w:rsidP="001A6D8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323234"/>
          <w:lang w:val="de-DE"/>
        </w:rPr>
      </w:pPr>
      <w:r w:rsidRPr="0014273A">
        <w:rPr>
          <w:rFonts w:asciiTheme="minorHAnsi" w:hAnsiTheme="minorHAnsi" w:cstheme="minorHAnsi"/>
          <w:color w:val="323234"/>
          <w:lang w:val="de-DE"/>
        </w:rPr>
        <w:t> </w:t>
      </w:r>
    </w:p>
    <w:p w14:paraId="6BFE058F" w14:textId="626531B3" w:rsidR="0014273A" w:rsidRPr="0014273A" w:rsidRDefault="002653DA" w:rsidP="001A6D8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323234"/>
          <w:lang w:val="de-DE"/>
        </w:rPr>
      </w:pPr>
      <w:r>
        <w:rPr>
          <w:rFonts w:asciiTheme="minorHAnsi" w:hAnsiTheme="minorHAnsi" w:cstheme="minorHAnsi"/>
          <w:color w:val="323234"/>
          <w:lang w:val="de-DE"/>
        </w:rPr>
        <w:t>In additio</w:t>
      </w:r>
      <w:r w:rsidR="00D320F9">
        <w:rPr>
          <w:rFonts w:asciiTheme="minorHAnsi" w:hAnsiTheme="minorHAnsi" w:cstheme="minorHAnsi"/>
          <w:color w:val="323234"/>
          <w:lang w:val="de-DE"/>
        </w:rPr>
        <w:t>n</w:t>
      </w:r>
      <w:r>
        <w:rPr>
          <w:rFonts w:asciiTheme="minorHAnsi" w:hAnsiTheme="minorHAnsi" w:cstheme="minorHAnsi"/>
          <w:color w:val="323234"/>
          <w:lang w:val="de-DE"/>
        </w:rPr>
        <w:t xml:space="preserve">, 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>Hamlet speaks about a</w:t>
      </w:r>
      <w:r w:rsidR="007654E7">
        <w:rPr>
          <w:rFonts w:asciiTheme="minorHAnsi" w:hAnsiTheme="minorHAnsi" w:cstheme="minorHAnsi"/>
          <w:color w:val="323234"/>
          <w:lang w:val="de-DE"/>
        </w:rPr>
        <w:t xml:space="preserve"> </w:t>
      </w:r>
      <w:r w:rsidR="007654E7" w:rsidRPr="007654E7">
        <w:rPr>
          <w:rFonts w:asciiTheme="minorHAnsi" w:hAnsiTheme="minorHAnsi" w:cstheme="minorHAnsi"/>
          <w:color w:val="323234"/>
          <w:lang w:val="de-DE"/>
        </w:rPr>
        <w:t>“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 xml:space="preserve"> mortal coil</w:t>
      </w:r>
      <w:r w:rsidR="007654E7">
        <w:rPr>
          <w:rFonts w:asciiTheme="minorHAnsi" w:hAnsiTheme="minorHAnsi" w:cstheme="minorHAnsi"/>
          <w:color w:val="323234"/>
          <w:lang w:val="de-DE"/>
        </w:rPr>
        <w:t xml:space="preserve"> </w:t>
      </w:r>
      <w:r w:rsidR="007654E7" w:rsidRPr="00BF25D6">
        <w:rPr>
          <w:rFonts w:asciiTheme="minorHAnsi" w:hAnsiTheme="minorHAnsi" w:cstheme="minorHAnsi"/>
          <w:color w:val="323234"/>
          <w:lang w:val="de-DE"/>
        </w:rPr>
        <w:t>“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 xml:space="preserve"> since in the medieval the most relevant code was the religious one. Therefore the body was considered</w:t>
      </w:r>
      <w:r w:rsidR="00D320F9">
        <w:rPr>
          <w:rFonts w:asciiTheme="minorHAnsi" w:hAnsiTheme="minorHAnsi" w:cstheme="minorHAnsi"/>
          <w:color w:val="323234"/>
          <w:lang w:val="de-DE"/>
        </w:rPr>
        <w:t xml:space="preserve"> sinfull</w:t>
      </w:r>
      <w:r w:rsidR="0014273A" w:rsidRPr="0014273A">
        <w:rPr>
          <w:rFonts w:asciiTheme="minorHAnsi" w:hAnsiTheme="minorHAnsi" w:cstheme="minorHAnsi"/>
          <w:color w:val="323234"/>
          <w:lang w:val="de-DE"/>
        </w:rPr>
        <w:t>, and death was the only solution to make human spirit free.</w:t>
      </w:r>
    </w:p>
    <w:p w14:paraId="0B28381D" w14:textId="77777777" w:rsidR="0014273A" w:rsidRPr="0014273A" w:rsidRDefault="0014273A" w:rsidP="0014273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323234"/>
          <w:lang w:val="de-DE"/>
        </w:rPr>
      </w:pPr>
      <w:r w:rsidRPr="0014273A">
        <w:rPr>
          <w:rFonts w:asciiTheme="minorHAnsi" w:hAnsiTheme="minorHAnsi" w:cstheme="minorHAnsi"/>
          <w:color w:val="323234"/>
          <w:lang w:val="de-DE"/>
        </w:rPr>
        <w:t> </w:t>
      </w:r>
    </w:p>
    <w:p w14:paraId="324EEBA5" w14:textId="5B5B13FD" w:rsidR="0014273A" w:rsidRPr="0014273A" w:rsidRDefault="0014273A" w:rsidP="0014273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323234"/>
          <w:lang w:val="de-DE"/>
        </w:rPr>
      </w:pPr>
      <w:r w:rsidRPr="0014273A">
        <w:rPr>
          <w:rFonts w:asciiTheme="minorHAnsi" w:hAnsiTheme="minorHAnsi" w:cstheme="minorHAnsi"/>
          <w:color w:val="323234"/>
          <w:lang w:val="de-DE"/>
        </w:rPr>
        <w:t>Finally Hamlet reaches the conclusion that humans don’t end their life because of the fear of something after death.</w:t>
      </w:r>
      <w:r w:rsidR="00BF25D6">
        <w:rPr>
          <w:rFonts w:asciiTheme="minorHAnsi" w:hAnsiTheme="minorHAnsi" w:cstheme="minorHAnsi"/>
          <w:color w:val="323234"/>
          <w:lang w:val="de-DE"/>
        </w:rPr>
        <w:t xml:space="preserve"> T</w:t>
      </w:r>
      <w:r w:rsidRPr="0014273A">
        <w:rPr>
          <w:rFonts w:asciiTheme="minorHAnsi" w:hAnsiTheme="minorHAnsi" w:cstheme="minorHAnsi"/>
          <w:color w:val="323234"/>
          <w:lang w:val="de-DE"/>
        </w:rPr>
        <w:t>he ignorance, the unknown is the main cause that force humans to go on living. Human beings are terrified by death, that is the</w:t>
      </w:r>
      <w:r w:rsidR="00D320F9">
        <w:rPr>
          <w:rFonts w:asciiTheme="minorHAnsi" w:hAnsiTheme="minorHAnsi" w:cstheme="minorHAnsi"/>
          <w:color w:val="323234"/>
          <w:lang w:val="de-DE"/>
        </w:rPr>
        <w:t xml:space="preserve"> </w:t>
      </w:r>
      <w:r w:rsidR="00D320F9" w:rsidRPr="007654E7">
        <w:rPr>
          <w:rFonts w:asciiTheme="minorHAnsi" w:hAnsiTheme="minorHAnsi" w:cstheme="minorHAnsi"/>
          <w:color w:val="323234"/>
          <w:lang w:val="de-DE"/>
        </w:rPr>
        <w:t>“</w:t>
      </w:r>
      <w:r w:rsidRPr="0014273A">
        <w:rPr>
          <w:rFonts w:asciiTheme="minorHAnsi" w:hAnsiTheme="minorHAnsi" w:cstheme="minorHAnsi"/>
          <w:color w:val="323234"/>
          <w:lang w:val="de-DE"/>
        </w:rPr>
        <w:t xml:space="preserve"> undiscovered country from whose bourn no traveler returns</w:t>
      </w:r>
      <w:r w:rsidR="00D320F9">
        <w:rPr>
          <w:rFonts w:asciiTheme="minorHAnsi" w:hAnsiTheme="minorHAnsi" w:cstheme="minorHAnsi"/>
          <w:color w:val="323234"/>
          <w:lang w:val="de-DE"/>
        </w:rPr>
        <w:t xml:space="preserve"> </w:t>
      </w:r>
      <w:r w:rsidR="00D320F9" w:rsidRPr="00BF25D6">
        <w:rPr>
          <w:rFonts w:asciiTheme="minorHAnsi" w:hAnsiTheme="minorHAnsi" w:cstheme="minorHAnsi"/>
          <w:color w:val="323234"/>
          <w:lang w:val="de-DE"/>
        </w:rPr>
        <w:t>“</w:t>
      </w:r>
    </w:p>
    <w:p w14:paraId="63C6D8C8" w14:textId="77777777" w:rsidR="0014273A" w:rsidRPr="0014273A" w:rsidRDefault="0014273A">
      <w:pPr>
        <w:rPr>
          <w:rFonts w:cstheme="minorHAnsi"/>
          <w:lang w:val="de-DE"/>
        </w:rPr>
      </w:pPr>
    </w:p>
    <w:p w14:paraId="2D3AC3B3" w14:textId="77777777" w:rsidR="0014273A" w:rsidRPr="0014273A" w:rsidRDefault="0014273A">
      <w:pPr>
        <w:rPr>
          <w:rFonts w:cstheme="minorHAnsi"/>
          <w:lang w:val="de-DE"/>
        </w:rPr>
      </w:pPr>
    </w:p>
    <w:sectPr w:rsidR="0014273A" w:rsidRPr="00142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3A"/>
    <w:rsid w:val="0014273A"/>
    <w:rsid w:val="001A6D8C"/>
    <w:rsid w:val="002653DA"/>
    <w:rsid w:val="004D43A7"/>
    <w:rsid w:val="007654E7"/>
    <w:rsid w:val="00BF25D6"/>
    <w:rsid w:val="00D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56CDB"/>
  <w15:chartTrackingRefBased/>
  <w15:docId w15:val="{7FCFC04C-CB1B-5841-86CA-B907B3BE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27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2020-12-14T12:50:00Z</dcterms:created>
  <dcterms:modified xsi:type="dcterms:W3CDTF">2020-12-14T14:20:00Z</dcterms:modified>
</cp:coreProperties>
</file>