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4F4" w:rsidRPr="004564C6" w:rsidRDefault="007D2B0C">
      <w:pPr>
        <w:rPr>
          <w:color w:val="FF0000"/>
          <w:szCs w:val="24"/>
        </w:rPr>
      </w:pPr>
      <w:r w:rsidRPr="004564C6">
        <w:rPr>
          <w:color w:val="FF0000"/>
          <w:szCs w:val="24"/>
        </w:rPr>
        <w:t>STRUCTURE T.S. ELIOT’S ESSAY</w:t>
      </w:r>
      <w:bookmarkStart w:id="0" w:name="_GoBack"/>
      <w:bookmarkEnd w:id="0"/>
    </w:p>
    <w:p w:rsidR="007D2B0C" w:rsidRPr="004564C6" w:rsidRDefault="007D2B0C">
      <w:pPr>
        <w:rPr>
          <w:szCs w:val="24"/>
        </w:rPr>
      </w:pPr>
    </w:p>
    <w:p w:rsidR="004564C6" w:rsidRPr="004564C6" w:rsidRDefault="004564C6">
      <w:pPr>
        <w:rPr>
          <w:szCs w:val="24"/>
        </w:rPr>
      </w:pPr>
    </w:p>
    <w:p w:rsidR="007D2B0C" w:rsidRPr="004564C6" w:rsidRDefault="007D2B0C" w:rsidP="007D2B0C">
      <w:pPr>
        <w:pStyle w:val="Paragrafoelenco"/>
        <w:numPr>
          <w:ilvl w:val="0"/>
          <w:numId w:val="2"/>
        </w:numPr>
        <w:rPr>
          <w:szCs w:val="24"/>
        </w:rPr>
      </w:pPr>
      <w:r w:rsidRPr="004564C6">
        <w:rPr>
          <w:szCs w:val="24"/>
        </w:rPr>
        <w:t>Thesis</w:t>
      </w:r>
      <w:r w:rsidR="00E40442" w:rsidRPr="004564C6">
        <w:rPr>
          <w:szCs w:val="24"/>
        </w:rPr>
        <w:t xml:space="preserve"> 1</w:t>
      </w:r>
      <w:r w:rsidRPr="004564C6">
        <w:rPr>
          <w:szCs w:val="24"/>
        </w:rPr>
        <w:t>: “It has often been claimed … poetry”</w:t>
      </w:r>
    </w:p>
    <w:p w:rsidR="007D2B0C" w:rsidRPr="004564C6" w:rsidRDefault="007D2B0C" w:rsidP="007D2B0C">
      <w:pPr>
        <w:pStyle w:val="Paragrafoelenco"/>
        <w:numPr>
          <w:ilvl w:val="1"/>
          <w:numId w:val="2"/>
        </w:numPr>
        <w:rPr>
          <w:szCs w:val="24"/>
        </w:rPr>
      </w:pPr>
      <w:r w:rsidRPr="004564C6">
        <w:rPr>
          <w:szCs w:val="24"/>
        </w:rPr>
        <w:t>Speaker’s personal opinion: “I think … justified”</w:t>
      </w:r>
    </w:p>
    <w:p w:rsidR="007D2B0C" w:rsidRPr="004564C6" w:rsidRDefault="00C661F1" w:rsidP="007D2B0C">
      <w:pPr>
        <w:pStyle w:val="Paragrafoelenco"/>
        <w:numPr>
          <w:ilvl w:val="1"/>
          <w:numId w:val="2"/>
        </w:numPr>
        <w:rPr>
          <w:szCs w:val="24"/>
        </w:rPr>
      </w:pPr>
      <w:r w:rsidRPr="004564C6">
        <w:rPr>
          <w:szCs w:val="24"/>
        </w:rPr>
        <w:t>Specification</w:t>
      </w:r>
      <w:r w:rsidR="007D2B0C" w:rsidRPr="004564C6">
        <w:rPr>
          <w:szCs w:val="24"/>
        </w:rPr>
        <w:t xml:space="preserve"> </w:t>
      </w:r>
      <w:r w:rsidR="00F81E5F" w:rsidRPr="004564C6">
        <w:rPr>
          <w:szCs w:val="24"/>
        </w:rPr>
        <w:t xml:space="preserve">1 </w:t>
      </w:r>
      <w:r w:rsidR="00E81967" w:rsidRPr="004564C6">
        <w:rPr>
          <w:szCs w:val="24"/>
        </w:rPr>
        <w:t>of</w:t>
      </w:r>
      <w:r w:rsidR="007D2B0C" w:rsidRPr="004564C6">
        <w:rPr>
          <w:szCs w:val="24"/>
        </w:rPr>
        <w:t xml:space="preserve"> the thesis: “</w:t>
      </w:r>
      <w:r w:rsidR="00F81E5F" w:rsidRPr="004564C6">
        <w:rPr>
          <w:szCs w:val="24"/>
        </w:rPr>
        <w:t>BUT please notice … great poetry</w:t>
      </w:r>
      <w:r w:rsidR="007D2B0C" w:rsidRPr="004564C6">
        <w:rPr>
          <w:szCs w:val="24"/>
        </w:rPr>
        <w:t>”</w:t>
      </w:r>
    </w:p>
    <w:p w:rsidR="00F81E5F" w:rsidRPr="004564C6" w:rsidRDefault="00F81E5F" w:rsidP="00F81E5F">
      <w:pPr>
        <w:pStyle w:val="Paragrafoelenco"/>
        <w:numPr>
          <w:ilvl w:val="2"/>
          <w:numId w:val="2"/>
        </w:numPr>
        <w:rPr>
          <w:szCs w:val="24"/>
        </w:rPr>
      </w:pPr>
      <w:r w:rsidRPr="004564C6">
        <w:rPr>
          <w:szCs w:val="24"/>
        </w:rPr>
        <w:t>Argumentation 1: “there are … Shakespeare”</w:t>
      </w:r>
    </w:p>
    <w:p w:rsidR="00F81E5F" w:rsidRPr="004564C6" w:rsidRDefault="00F81E5F" w:rsidP="00F81E5F">
      <w:pPr>
        <w:pStyle w:val="Paragrafoelenco"/>
        <w:numPr>
          <w:ilvl w:val="2"/>
          <w:numId w:val="2"/>
        </w:numPr>
        <w:rPr>
          <w:szCs w:val="24"/>
        </w:rPr>
      </w:pPr>
      <w:r w:rsidRPr="004564C6">
        <w:rPr>
          <w:szCs w:val="24"/>
        </w:rPr>
        <w:t>Argumentation 2: “And EVEN for the quantity … produced more”</w:t>
      </w:r>
    </w:p>
    <w:p w:rsidR="00F81E5F" w:rsidRPr="004564C6" w:rsidRDefault="00F81E5F" w:rsidP="00F81E5F">
      <w:pPr>
        <w:pStyle w:val="Paragrafoelenco"/>
        <w:numPr>
          <w:ilvl w:val="1"/>
          <w:numId w:val="2"/>
        </w:numPr>
        <w:rPr>
          <w:szCs w:val="24"/>
        </w:rPr>
      </w:pPr>
      <w:r w:rsidRPr="004564C6">
        <w:rPr>
          <w:szCs w:val="24"/>
        </w:rPr>
        <w:t xml:space="preserve">Specification 2 </w:t>
      </w:r>
      <w:r w:rsidR="00E81967" w:rsidRPr="004564C6">
        <w:rPr>
          <w:szCs w:val="24"/>
        </w:rPr>
        <w:t>of</w:t>
      </w:r>
      <w:r w:rsidRPr="004564C6">
        <w:rPr>
          <w:szCs w:val="24"/>
        </w:rPr>
        <w:t xml:space="preserve"> the thesis: “</w:t>
      </w:r>
      <w:r w:rsidR="00D011AF" w:rsidRPr="004564C6">
        <w:rPr>
          <w:szCs w:val="24"/>
        </w:rPr>
        <w:t>I simply say … to play with</w:t>
      </w:r>
      <w:r w:rsidRPr="004564C6">
        <w:rPr>
          <w:szCs w:val="24"/>
        </w:rPr>
        <w:t>”</w:t>
      </w:r>
    </w:p>
    <w:p w:rsidR="00D011AF" w:rsidRPr="004564C6" w:rsidRDefault="00D011AF" w:rsidP="00D011AF">
      <w:pPr>
        <w:pStyle w:val="Paragrafoelenco"/>
        <w:numPr>
          <w:ilvl w:val="2"/>
          <w:numId w:val="2"/>
        </w:numPr>
        <w:rPr>
          <w:szCs w:val="24"/>
        </w:rPr>
      </w:pPr>
      <w:r w:rsidRPr="004564C6">
        <w:rPr>
          <w:szCs w:val="24"/>
        </w:rPr>
        <w:t xml:space="preserve">Argumentation 1/consequence: “it has the largest … total wealth” </w:t>
      </w:r>
    </w:p>
    <w:p w:rsidR="00D011AF" w:rsidRPr="004564C6" w:rsidRDefault="00C661F1" w:rsidP="00D011AF">
      <w:pPr>
        <w:pStyle w:val="Paragrafoelenco"/>
        <w:numPr>
          <w:ilvl w:val="3"/>
          <w:numId w:val="2"/>
        </w:numPr>
        <w:rPr>
          <w:szCs w:val="24"/>
        </w:rPr>
      </w:pPr>
      <w:r w:rsidRPr="004564C6">
        <w:rPr>
          <w:szCs w:val="24"/>
        </w:rPr>
        <w:t>Clarification</w:t>
      </w:r>
      <w:r w:rsidR="00D011AF" w:rsidRPr="004564C6">
        <w:rPr>
          <w:szCs w:val="24"/>
        </w:rPr>
        <w:t xml:space="preserve"> of the relationship between Specification 2 and Argumentation 1: “BUT this is not … real reason”</w:t>
      </w:r>
    </w:p>
    <w:p w:rsidR="00D011AF" w:rsidRPr="004564C6" w:rsidRDefault="00D011AF" w:rsidP="00D011AF">
      <w:pPr>
        <w:pStyle w:val="Paragrafoelenco"/>
        <w:numPr>
          <w:ilvl w:val="2"/>
          <w:numId w:val="2"/>
        </w:numPr>
        <w:rPr>
          <w:szCs w:val="24"/>
        </w:rPr>
      </w:pPr>
      <w:r w:rsidRPr="004564C6">
        <w:rPr>
          <w:szCs w:val="24"/>
        </w:rPr>
        <w:t>Argumentation 2/strongest argumentation: “This reason … made up”</w:t>
      </w:r>
    </w:p>
    <w:p w:rsidR="00D011AF" w:rsidRPr="004564C6" w:rsidRDefault="00C661F1" w:rsidP="00D011AF">
      <w:pPr>
        <w:pStyle w:val="Paragrafoelenco"/>
        <w:numPr>
          <w:ilvl w:val="3"/>
          <w:numId w:val="2"/>
        </w:numPr>
        <w:rPr>
          <w:szCs w:val="24"/>
        </w:rPr>
      </w:pPr>
      <w:r w:rsidRPr="004564C6">
        <w:rPr>
          <w:szCs w:val="24"/>
        </w:rPr>
        <w:t>Argumentation 1: “FIRST of course … in common”</w:t>
      </w:r>
    </w:p>
    <w:p w:rsidR="00C661F1" w:rsidRPr="004564C6" w:rsidRDefault="00C661F1" w:rsidP="00D011AF">
      <w:pPr>
        <w:pStyle w:val="Paragrafoelenco"/>
        <w:numPr>
          <w:ilvl w:val="3"/>
          <w:numId w:val="2"/>
        </w:numPr>
        <w:rPr>
          <w:szCs w:val="24"/>
        </w:rPr>
      </w:pPr>
      <w:r w:rsidRPr="004564C6">
        <w:rPr>
          <w:szCs w:val="24"/>
        </w:rPr>
        <w:t>Argumentation 2: “AFTER THIS we find … Danish conquest”</w:t>
      </w:r>
    </w:p>
    <w:p w:rsidR="00C661F1" w:rsidRPr="004564C6" w:rsidRDefault="00C661F1" w:rsidP="00D011AF">
      <w:pPr>
        <w:pStyle w:val="Paragrafoelenco"/>
        <w:numPr>
          <w:ilvl w:val="3"/>
          <w:numId w:val="2"/>
        </w:numPr>
        <w:rPr>
          <w:szCs w:val="24"/>
        </w:rPr>
      </w:pPr>
      <w:r w:rsidRPr="004564C6">
        <w:rPr>
          <w:szCs w:val="24"/>
        </w:rPr>
        <w:t>Argumentation 3: “THEN there is … Norman conquest”</w:t>
      </w:r>
    </w:p>
    <w:p w:rsidR="00C661F1" w:rsidRPr="004564C6" w:rsidRDefault="00C661F1" w:rsidP="00D011AF">
      <w:pPr>
        <w:pStyle w:val="Paragrafoelenco"/>
        <w:numPr>
          <w:ilvl w:val="3"/>
          <w:numId w:val="2"/>
        </w:numPr>
        <w:rPr>
          <w:szCs w:val="24"/>
        </w:rPr>
      </w:pPr>
      <w:r w:rsidRPr="004564C6">
        <w:rPr>
          <w:szCs w:val="24"/>
        </w:rPr>
        <w:t>Argumentation 4: “AFTER THIS there followed … different periods”</w:t>
      </w:r>
    </w:p>
    <w:p w:rsidR="00C661F1" w:rsidRPr="004564C6" w:rsidRDefault="00C661F1" w:rsidP="00D011AF">
      <w:pPr>
        <w:pStyle w:val="Paragrafoelenco"/>
        <w:numPr>
          <w:ilvl w:val="3"/>
          <w:numId w:val="2"/>
        </w:numPr>
        <w:rPr>
          <w:szCs w:val="24"/>
        </w:rPr>
      </w:pPr>
      <w:r w:rsidRPr="004564C6">
        <w:rPr>
          <w:szCs w:val="24"/>
        </w:rPr>
        <w:t>Argumentation 5: “The sixteenth century … rejecting others”</w:t>
      </w:r>
    </w:p>
    <w:p w:rsidR="00C661F1" w:rsidRPr="004564C6" w:rsidRDefault="00C661F1" w:rsidP="00D011AF">
      <w:pPr>
        <w:pStyle w:val="Paragrafoelenco"/>
        <w:numPr>
          <w:ilvl w:val="3"/>
          <w:numId w:val="2"/>
        </w:numPr>
        <w:rPr>
          <w:szCs w:val="24"/>
        </w:rPr>
      </w:pPr>
      <w:r w:rsidRPr="004564C6">
        <w:rPr>
          <w:szCs w:val="24"/>
        </w:rPr>
        <w:t>Argumentation 6: “and there is ANOTHER … the Celtic”</w:t>
      </w:r>
    </w:p>
    <w:p w:rsidR="00C661F1" w:rsidRPr="004564C6" w:rsidRDefault="00C661F1" w:rsidP="00C661F1">
      <w:pPr>
        <w:pStyle w:val="Paragrafoelenco"/>
        <w:numPr>
          <w:ilvl w:val="1"/>
          <w:numId w:val="2"/>
        </w:numPr>
        <w:rPr>
          <w:szCs w:val="24"/>
        </w:rPr>
      </w:pPr>
      <w:r w:rsidRPr="004564C6">
        <w:rPr>
          <w:szCs w:val="24"/>
        </w:rPr>
        <w:t>Specification 3 about the thesis</w:t>
      </w:r>
      <w:r w:rsidR="00E40442" w:rsidRPr="004564C6">
        <w:rPr>
          <w:szCs w:val="24"/>
        </w:rPr>
        <w:t>: “BUT I am not thinking … of the rhythms”</w:t>
      </w:r>
    </w:p>
    <w:p w:rsidR="00E40442" w:rsidRPr="004564C6" w:rsidRDefault="00E40442" w:rsidP="00E40442">
      <w:pPr>
        <w:pStyle w:val="Paragrafoelenco"/>
        <w:numPr>
          <w:ilvl w:val="2"/>
          <w:numId w:val="2"/>
        </w:numPr>
        <w:rPr>
          <w:szCs w:val="24"/>
        </w:rPr>
      </w:pPr>
      <w:r w:rsidRPr="004564C6">
        <w:rPr>
          <w:szCs w:val="24"/>
        </w:rPr>
        <w:t>Clarification: “Each of these languages … metrical elements”</w:t>
      </w:r>
    </w:p>
    <w:p w:rsidR="00E40442" w:rsidRPr="004564C6" w:rsidRDefault="00E40442" w:rsidP="00E40442">
      <w:pPr>
        <w:pStyle w:val="Paragrafoelenco"/>
        <w:numPr>
          <w:ilvl w:val="3"/>
          <w:numId w:val="2"/>
        </w:numPr>
        <w:rPr>
          <w:szCs w:val="24"/>
        </w:rPr>
      </w:pPr>
      <w:r w:rsidRPr="004564C6">
        <w:rPr>
          <w:szCs w:val="24"/>
        </w:rPr>
        <w:t>Argumentation 1: “There is the rhythm … Greek poetry”</w:t>
      </w:r>
    </w:p>
    <w:p w:rsidR="00E40442" w:rsidRPr="004564C6" w:rsidRDefault="00E40442" w:rsidP="00E40442">
      <w:pPr>
        <w:pStyle w:val="Paragrafoelenco"/>
        <w:numPr>
          <w:ilvl w:val="3"/>
          <w:numId w:val="2"/>
        </w:numPr>
        <w:rPr>
          <w:szCs w:val="24"/>
        </w:rPr>
      </w:pPr>
      <w:r w:rsidRPr="004564C6">
        <w:rPr>
          <w:szCs w:val="24"/>
        </w:rPr>
        <w:t>Argumentation 2: “AND EVEN today … differences in their music”</w:t>
      </w:r>
    </w:p>
    <w:p w:rsidR="00E40442" w:rsidRPr="004564C6" w:rsidRDefault="00E40442" w:rsidP="00E40442">
      <w:pPr>
        <w:pStyle w:val="Paragrafoelenco"/>
        <w:numPr>
          <w:ilvl w:val="0"/>
          <w:numId w:val="2"/>
        </w:numPr>
        <w:rPr>
          <w:szCs w:val="24"/>
        </w:rPr>
      </w:pPr>
      <w:r w:rsidRPr="004564C6">
        <w:rPr>
          <w:szCs w:val="24"/>
        </w:rPr>
        <w:t>Thesis 2: “I have not taken … different European sources”</w:t>
      </w:r>
    </w:p>
    <w:p w:rsidR="00E40442" w:rsidRPr="004564C6" w:rsidRDefault="00E81967" w:rsidP="00E40442">
      <w:pPr>
        <w:pStyle w:val="Paragrafoelenco"/>
        <w:numPr>
          <w:ilvl w:val="1"/>
          <w:numId w:val="2"/>
        </w:numPr>
        <w:rPr>
          <w:szCs w:val="24"/>
        </w:rPr>
      </w:pPr>
      <w:r w:rsidRPr="004564C6">
        <w:rPr>
          <w:szCs w:val="24"/>
        </w:rPr>
        <w:t>Clarification of the Thesis 2: “AS I have said … the greatest poets”</w:t>
      </w:r>
    </w:p>
    <w:p w:rsidR="00E81967" w:rsidRPr="004564C6" w:rsidRDefault="00E81967" w:rsidP="00E81967">
      <w:pPr>
        <w:pStyle w:val="Paragrafoelenco"/>
        <w:numPr>
          <w:ilvl w:val="2"/>
          <w:numId w:val="2"/>
        </w:numPr>
        <w:rPr>
          <w:szCs w:val="24"/>
        </w:rPr>
      </w:pPr>
      <w:r w:rsidRPr="004564C6">
        <w:rPr>
          <w:szCs w:val="24"/>
        </w:rPr>
        <w:t>Argumentation/quotation of Goethe’s adage: “Art … is given him”</w:t>
      </w:r>
    </w:p>
    <w:sectPr w:rsidR="00E81967" w:rsidRPr="004564C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B4B14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78134D1D"/>
    <w:multiLevelType w:val="multilevel"/>
    <w:tmpl w:val="AEA45E1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B0C"/>
    <w:rsid w:val="001D1897"/>
    <w:rsid w:val="004564C6"/>
    <w:rsid w:val="00775722"/>
    <w:rsid w:val="007D2B0C"/>
    <w:rsid w:val="00C661F1"/>
    <w:rsid w:val="00D011AF"/>
    <w:rsid w:val="00D54931"/>
    <w:rsid w:val="00E40442"/>
    <w:rsid w:val="00E81967"/>
    <w:rsid w:val="00F258B3"/>
    <w:rsid w:val="00F81E5F"/>
    <w:rsid w:val="00FD0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D2B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D2B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Demo</dc:creator>
  <cp:lastModifiedBy>Demo</cp:lastModifiedBy>
  <cp:revision>2</cp:revision>
  <cp:lastPrinted>2012-10-17T14:38:00Z</cp:lastPrinted>
  <dcterms:created xsi:type="dcterms:W3CDTF">2012-10-17T13:38:00Z</dcterms:created>
  <dcterms:modified xsi:type="dcterms:W3CDTF">2012-10-17T14:52:00Z</dcterms:modified>
</cp:coreProperties>
</file>