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996"/>
        <w:tblW w:w="0" w:type="auto"/>
        <w:tblLook w:val="04A0"/>
      </w:tblPr>
      <w:tblGrid>
        <w:gridCol w:w="1951"/>
        <w:gridCol w:w="5245"/>
      </w:tblGrid>
      <w:tr w:rsidR="00B0626B" w:rsidRPr="003E27F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1</w:t>
            </w:r>
            <w:r w:rsidRPr="003E27F6">
              <w:rPr>
                <w:color w:val="FF9900"/>
                <w:vertAlign w:val="superscript"/>
              </w:rPr>
              <w:t xml:space="preserve">st </w:t>
            </w:r>
            <w:proofErr w:type="spellStart"/>
            <w:r w:rsidRPr="003E27F6">
              <w:rPr>
                <w:color w:val="FF9900"/>
              </w:rPr>
              <w:t>paragraph</w:t>
            </w:r>
            <w:proofErr w:type="spellEnd"/>
          </w:p>
        </w:tc>
        <w:tc>
          <w:tcPr>
            <w:tcW w:w="5245" w:type="dxa"/>
          </w:tcPr>
          <w:p w:rsidR="00B0626B" w:rsidRPr="00B0626B" w:rsidRDefault="00B0626B" w:rsidP="00B0626B">
            <w:pPr>
              <w:rPr>
                <w:lang w:val="en-US"/>
              </w:rPr>
            </w:pPr>
            <w:r>
              <w:rPr>
                <w:lang w:val="en-US"/>
              </w:rPr>
              <w:t>His childhood</w:t>
            </w:r>
            <w:r w:rsidRPr="00B0626B">
              <w:rPr>
                <w:lang w:val="en-US"/>
              </w:rPr>
              <w:t xml:space="preserve"> and his education.</w:t>
            </w:r>
          </w:p>
        </w:tc>
      </w:tr>
      <w:tr w:rsidR="00B0626B" w:rsidRPr="00953328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2</w:t>
            </w:r>
            <w:r w:rsidRPr="003E27F6">
              <w:rPr>
                <w:color w:val="FF9900"/>
                <w:vertAlign w:val="superscript"/>
              </w:rPr>
              <w:t>nd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953328" w:rsidRDefault="00B0626B" w:rsidP="00B0626B">
            <w:pPr>
              <w:rPr>
                <w:lang w:val="en-US"/>
              </w:rPr>
            </w:pPr>
            <w:proofErr w:type="spellStart"/>
            <w:r>
              <w:t>Einstein’s</w:t>
            </w:r>
            <w:proofErr w:type="spellEnd"/>
            <w:r>
              <w:t xml:space="preserve"> career.</w:t>
            </w:r>
          </w:p>
        </w:tc>
      </w:tr>
      <w:tr w:rsidR="00B0626B" w:rsidRPr="003E27F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3</w:t>
            </w:r>
            <w:r w:rsidRPr="003E27F6">
              <w:rPr>
                <w:color w:val="FF9900"/>
                <w:vertAlign w:val="superscript"/>
              </w:rPr>
              <w:t>rd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8E489D" w:rsidRDefault="00B0626B" w:rsidP="00B0626B">
            <w:pPr>
              <w:rPr>
                <w:lang w:val="en-US"/>
              </w:rPr>
            </w:pPr>
            <w:r w:rsidRPr="008E489D">
              <w:rPr>
                <w:lang w:val="en-US"/>
              </w:rPr>
              <w:t>Einstein’</w:t>
            </w:r>
            <w:r>
              <w:rPr>
                <w:lang w:val="en-US"/>
              </w:rPr>
              <w:t>s figure after the World W</w:t>
            </w:r>
            <w:r w:rsidRPr="008E489D">
              <w:rPr>
                <w:lang w:val="en-US"/>
              </w:rPr>
              <w:t>ar II.</w:t>
            </w:r>
          </w:p>
        </w:tc>
      </w:tr>
      <w:tr w:rsidR="00B0626B" w:rsidRPr="00A3444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4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A34446" w:rsidRDefault="00B0626B" w:rsidP="00B0626B">
            <w:pPr>
              <w:rPr>
                <w:lang w:val="en-US"/>
              </w:rPr>
            </w:pPr>
            <w:r>
              <w:rPr>
                <w:lang w:val="en-US"/>
              </w:rPr>
              <w:t>Einstein’s intelligence.</w:t>
            </w:r>
          </w:p>
        </w:tc>
      </w:tr>
      <w:tr w:rsidR="00B0626B" w:rsidRPr="003E27F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5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A34446" w:rsidRDefault="00B0626B" w:rsidP="00B0626B">
            <w:pPr>
              <w:rPr>
                <w:lang/>
              </w:rPr>
            </w:pPr>
            <w:r>
              <w:rPr>
                <w:lang w:val="en-US"/>
              </w:rPr>
              <w:t xml:space="preserve">His special </w:t>
            </w:r>
            <w:r w:rsidRPr="00A34446">
              <w:rPr>
                <w:lang w:val="en-US"/>
              </w:rPr>
              <w:t>theory of relativity</w:t>
            </w:r>
            <w:r>
              <w:rPr>
                <w:lang w:val="en-US"/>
              </w:rPr>
              <w:t>.</w:t>
            </w:r>
          </w:p>
        </w:tc>
      </w:tr>
      <w:tr w:rsidR="00B0626B" w:rsidRPr="008311B2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6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8E489D" w:rsidRDefault="00B0626B" w:rsidP="00B0626B">
            <w:pPr>
              <w:rPr>
                <w:lang w:val="en-US"/>
              </w:rPr>
            </w:pPr>
            <w:r>
              <w:rPr>
                <w:rStyle w:val="hps"/>
                <w:lang/>
              </w:rPr>
              <w:t>Thepublicationof the generaltheoryof relativity</w:t>
            </w:r>
            <w:r>
              <w:rPr>
                <w:lang/>
              </w:rPr>
              <w:t>.</w:t>
            </w:r>
          </w:p>
        </w:tc>
      </w:tr>
      <w:tr w:rsidR="00B0626B" w:rsidRPr="003E27F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7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8E489D" w:rsidRDefault="00B0626B" w:rsidP="00B0626B">
            <w:pPr>
              <w:rPr>
                <w:lang w:val="en-US"/>
              </w:rPr>
            </w:pPr>
            <w:r>
              <w:rPr>
                <w:rStyle w:val="hps"/>
                <w:lang/>
              </w:rPr>
              <w:t>His contributionin the search fornew theories.</w:t>
            </w:r>
          </w:p>
        </w:tc>
      </w:tr>
      <w:tr w:rsidR="00B0626B" w:rsidRPr="003E27F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8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Pr="00A34446" w:rsidRDefault="00B0626B" w:rsidP="00B0626B">
            <w:pPr>
              <w:rPr>
                <w:lang w:val="en-US"/>
              </w:rPr>
            </w:pPr>
            <w:r w:rsidRPr="00A34446">
              <w:rPr>
                <w:lang w:val="en-US"/>
              </w:rPr>
              <w:t>His work after his retirement.</w:t>
            </w:r>
          </w:p>
        </w:tc>
      </w:tr>
      <w:tr w:rsidR="00B0626B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9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Default="00B0626B" w:rsidP="00B0626B">
            <w:r>
              <w:t>Einstein’</w:t>
            </w:r>
            <w:proofErr w:type="spellStart"/>
            <w:r>
              <w:t>sresearches</w:t>
            </w:r>
            <w:proofErr w:type="spellEnd"/>
            <w:r>
              <w:t>.</w:t>
            </w:r>
          </w:p>
        </w:tc>
      </w:tr>
      <w:tr w:rsidR="00B0626B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10</w:t>
            </w:r>
            <w:r w:rsidRPr="003E27F6">
              <w:rPr>
                <w:color w:val="FF9900"/>
                <w:vertAlign w:val="superscript"/>
              </w:rPr>
              <w:t>th</w:t>
            </w:r>
            <w:r w:rsidRPr="003E27F6">
              <w:rPr>
                <w:color w:val="FF9900"/>
              </w:rPr>
              <w:t>paragraph</w:t>
            </w:r>
          </w:p>
        </w:tc>
        <w:tc>
          <w:tcPr>
            <w:tcW w:w="5245" w:type="dxa"/>
          </w:tcPr>
          <w:p w:rsidR="00B0626B" w:rsidRDefault="00B0626B" w:rsidP="00B0626B"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 w:rsidRPr="00A34446">
              <w:t>honorarydoctoratedegrees</w:t>
            </w:r>
            <w:proofErr w:type="spellEnd"/>
            <w:r>
              <w:t>.</w:t>
            </w:r>
          </w:p>
        </w:tc>
      </w:tr>
      <w:tr w:rsidR="00B0626B" w:rsidRPr="003E27F6" w:rsidTr="003E27F6">
        <w:tc>
          <w:tcPr>
            <w:tcW w:w="1951" w:type="dxa"/>
          </w:tcPr>
          <w:p w:rsidR="00B0626B" w:rsidRPr="003E27F6" w:rsidRDefault="00B0626B" w:rsidP="00B0626B">
            <w:pPr>
              <w:rPr>
                <w:color w:val="FF9900"/>
              </w:rPr>
            </w:pPr>
            <w:r w:rsidRPr="003E27F6">
              <w:rPr>
                <w:color w:val="FF9900"/>
              </w:rPr>
              <w:t>11</w:t>
            </w:r>
            <w:r w:rsidRPr="003E27F6">
              <w:rPr>
                <w:color w:val="FF9900"/>
                <w:vertAlign w:val="superscript"/>
              </w:rPr>
              <w:t xml:space="preserve">th </w:t>
            </w:r>
            <w:proofErr w:type="spellStart"/>
            <w:r w:rsidRPr="003E27F6">
              <w:rPr>
                <w:color w:val="FF9900"/>
              </w:rPr>
              <w:t>paragraph</w:t>
            </w:r>
            <w:proofErr w:type="spellEnd"/>
          </w:p>
        </w:tc>
        <w:tc>
          <w:tcPr>
            <w:tcW w:w="5245" w:type="dxa"/>
          </w:tcPr>
          <w:p w:rsidR="00B0626B" w:rsidRPr="00A34446" w:rsidRDefault="00B0626B" w:rsidP="00B0626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A34446">
              <w:rPr>
                <w:lang w:val="en-US"/>
              </w:rPr>
              <w:t>is own family and his death</w:t>
            </w:r>
            <w:r>
              <w:rPr>
                <w:lang w:val="en-US"/>
              </w:rPr>
              <w:t>.</w:t>
            </w:r>
          </w:p>
        </w:tc>
      </w:tr>
    </w:tbl>
    <w:p w:rsidR="00A9408A" w:rsidRPr="003E27F6" w:rsidRDefault="008E489D" w:rsidP="003E27F6">
      <w:pPr>
        <w:pStyle w:val="Titolo2"/>
        <w:jc w:val="center"/>
        <w:rPr>
          <w:color w:val="E36C0A" w:themeColor="accent6" w:themeShade="BF"/>
          <w:sz w:val="44"/>
          <w:lang w:val="en-US"/>
        </w:rPr>
      </w:pPr>
      <w:r w:rsidRPr="003E27F6">
        <w:rPr>
          <w:color w:val="E36C0A" w:themeColor="accent6" w:themeShade="BF"/>
          <w:lang w:val="en-US"/>
        </w:rPr>
        <w:lastRenderedPageBreak/>
        <w:t>ALBERT EINSTEIN BIOGRAPHICAL</w:t>
      </w:r>
    </w:p>
    <w:p w:rsidR="00B0626B" w:rsidRDefault="00B0626B" w:rsidP="008E489D">
      <w:pPr>
        <w:jc w:val="center"/>
        <w:rPr>
          <w:sz w:val="44"/>
          <w:lang w:val="en-US"/>
        </w:rPr>
      </w:pPr>
    </w:p>
    <w:p w:rsidR="003E27F6" w:rsidRDefault="003E27F6" w:rsidP="003E27F6">
      <w:pPr>
        <w:pStyle w:val="Titolo2"/>
        <w:rPr>
          <w:color w:val="E36C0A" w:themeColor="accent6" w:themeShade="BF"/>
          <w:lang w:val="en-US"/>
        </w:rPr>
      </w:pPr>
    </w:p>
    <w:p w:rsidR="003E27F6" w:rsidRDefault="003E27F6" w:rsidP="003E27F6">
      <w:pPr>
        <w:pStyle w:val="Titolo2"/>
        <w:rPr>
          <w:color w:val="E36C0A" w:themeColor="accent6" w:themeShade="BF"/>
          <w:lang w:val="en-US"/>
        </w:rPr>
      </w:pPr>
    </w:p>
    <w:p w:rsidR="003E27F6" w:rsidRDefault="003E27F6" w:rsidP="003E27F6">
      <w:pPr>
        <w:pStyle w:val="Titolo2"/>
        <w:rPr>
          <w:color w:val="E36C0A" w:themeColor="accent6" w:themeShade="BF"/>
          <w:lang w:val="en-US"/>
        </w:rPr>
      </w:pPr>
    </w:p>
    <w:p w:rsidR="003E27F6" w:rsidRDefault="003E27F6" w:rsidP="003E27F6">
      <w:pPr>
        <w:pStyle w:val="Titolo2"/>
        <w:rPr>
          <w:color w:val="E36C0A" w:themeColor="accent6" w:themeShade="BF"/>
          <w:lang w:val="en-US"/>
        </w:rPr>
      </w:pPr>
    </w:p>
    <w:p w:rsidR="003E27F6" w:rsidRDefault="003E27F6" w:rsidP="003E27F6">
      <w:pPr>
        <w:pStyle w:val="Titolo2"/>
        <w:rPr>
          <w:color w:val="E36C0A" w:themeColor="accent6" w:themeShade="BF"/>
          <w:lang w:val="en-US"/>
        </w:rPr>
      </w:pPr>
    </w:p>
    <w:p w:rsidR="003E27F6" w:rsidRDefault="003E27F6" w:rsidP="003E27F6">
      <w:pPr>
        <w:pStyle w:val="Titolo2"/>
        <w:rPr>
          <w:color w:val="E36C0A" w:themeColor="accent6" w:themeShade="BF"/>
          <w:lang w:val="en-US"/>
        </w:rPr>
      </w:pPr>
    </w:p>
    <w:p w:rsidR="003E27F6" w:rsidRDefault="003E27F6" w:rsidP="003E27F6">
      <w:pPr>
        <w:pStyle w:val="Titolo2"/>
        <w:jc w:val="center"/>
        <w:rPr>
          <w:color w:val="E36C0A" w:themeColor="accent6" w:themeShade="BF"/>
          <w:lang w:val="en-US"/>
        </w:rPr>
      </w:pPr>
    </w:p>
    <w:p w:rsidR="008311B2" w:rsidRPr="003E27F6" w:rsidRDefault="008311B2" w:rsidP="003E27F6">
      <w:pPr>
        <w:pStyle w:val="Titolo2"/>
        <w:jc w:val="center"/>
        <w:rPr>
          <w:color w:val="E36C0A" w:themeColor="accent6" w:themeShade="BF"/>
          <w:lang w:val="en-US"/>
        </w:rPr>
      </w:pPr>
      <w:r w:rsidRPr="003E27F6">
        <w:rPr>
          <w:color w:val="E36C0A" w:themeColor="accent6" w:themeShade="BF"/>
          <w:lang w:val="en-US"/>
        </w:rPr>
        <w:t>PARADIGMI</w:t>
      </w:r>
    </w:p>
    <w:p w:rsidR="00307991" w:rsidRPr="003E27F6" w:rsidRDefault="00307991" w:rsidP="003E27F6">
      <w:pPr>
        <w:rPr>
          <w:color w:val="E36C0A" w:themeColor="accent6" w:themeShade="BF"/>
          <w:lang w:val="en-US"/>
        </w:rPr>
      </w:pPr>
    </w:p>
    <w:p w:rsidR="003E27F6" w:rsidRPr="003E27F6" w:rsidRDefault="003E27F6" w:rsidP="003E27F6">
      <w:pPr>
        <w:rPr>
          <w:lang w:val="en-US"/>
        </w:rPr>
        <w:sectPr w:rsidR="003E27F6" w:rsidRPr="003E27F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E27F6" w:rsidRPr="003E27F6" w:rsidRDefault="008311B2" w:rsidP="003E27F6">
      <w:pPr>
        <w:pStyle w:val="Paragrafoelenco"/>
        <w:numPr>
          <w:ilvl w:val="0"/>
          <w:numId w:val="5"/>
        </w:numPr>
        <w:rPr>
          <w:lang w:val="en-US"/>
        </w:rPr>
      </w:pPr>
      <w:bookmarkStart w:id="0" w:name="_GoBack"/>
      <w:r w:rsidRPr="008311B2">
        <w:rPr>
          <w:lang w:val="en-US"/>
        </w:rPr>
        <w:lastRenderedPageBreak/>
        <w:t>To be-was/were-been-</w:t>
      </w:r>
      <w:proofErr w:type="spellStart"/>
      <w:r w:rsidRPr="008311B2">
        <w:rPr>
          <w:lang w:val="en-US"/>
        </w:rPr>
        <w:t>essere</w:t>
      </w:r>
      <w:proofErr w:type="spellEnd"/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 w:rsidRPr="00EE4870">
        <w:rPr>
          <w:lang w:val="en-US"/>
        </w:rPr>
        <w:t xml:space="preserve">To </w:t>
      </w:r>
      <w:r w:rsidR="00EE4870" w:rsidRPr="00EE4870">
        <w:rPr>
          <w:lang w:val="en-US"/>
        </w:rPr>
        <w:t xml:space="preserve">be </w:t>
      </w:r>
      <w:r w:rsidRPr="00EE4870">
        <w:rPr>
          <w:lang w:val="en-US"/>
        </w:rPr>
        <w:t>born-</w:t>
      </w:r>
      <w:r w:rsidR="00EE4870" w:rsidRPr="00EE4870">
        <w:rPr>
          <w:lang w:val="en-US"/>
        </w:rPr>
        <w:t>was born</w:t>
      </w:r>
      <w:r w:rsidRPr="00EE4870">
        <w:rPr>
          <w:lang w:val="en-US"/>
        </w:rPr>
        <w:t>-</w:t>
      </w:r>
      <w:r w:rsidR="00EE4870" w:rsidRPr="00EE4870">
        <w:rPr>
          <w:lang w:val="en-US"/>
        </w:rPr>
        <w:t>been born</w:t>
      </w:r>
      <w:r w:rsidRPr="00EE4870">
        <w:rPr>
          <w:lang w:val="en-US"/>
        </w:rPr>
        <w:t>-</w:t>
      </w:r>
      <w:proofErr w:type="spellStart"/>
      <w:r w:rsidRPr="00EE4870">
        <w:rPr>
          <w:lang w:val="en-US"/>
        </w:rPr>
        <w:t>nascere</w:t>
      </w:r>
      <w:proofErr w:type="spellEnd"/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>
        <w:t>To</w:t>
      </w:r>
      <w:proofErr w:type="spellEnd"/>
      <w:r>
        <w:t xml:space="preserve"> </w:t>
      </w:r>
      <w:proofErr w:type="spellStart"/>
      <w:r>
        <w:t>move-moved-moved-spostare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begin-</w:t>
      </w:r>
      <w:r w:rsidRPr="008311B2">
        <w:rPr>
          <w:lang w:val="en-US"/>
        </w:rPr>
        <w:t>began</w:t>
      </w:r>
      <w:r>
        <w:rPr>
          <w:lang w:val="en-US"/>
        </w:rPr>
        <w:t>-begun-</w:t>
      </w:r>
      <w:proofErr w:type="spellStart"/>
      <w:r>
        <w:rPr>
          <w:lang w:val="en-US"/>
        </w:rPr>
        <w:t>cominciare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continue-continued-continued-</w:t>
      </w:r>
      <w:proofErr w:type="spellStart"/>
      <w:r>
        <w:rPr>
          <w:lang w:val="en-US"/>
        </w:rPr>
        <w:t>continuare</w:t>
      </w:r>
      <w:proofErr w:type="spellEnd"/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enter-entered-</w:t>
      </w:r>
      <w:r w:rsidRPr="008311B2">
        <w:rPr>
          <w:lang w:val="en-US"/>
        </w:rPr>
        <w:t>entered</w:t>
      </w:r>
      <w:r>
        <w:rPr>
          <w:lang w:val="en-US"/>
        </w:rPr>
        <w:t>-</w:t>
      </w:r>
      <w:proofErr w:type="spellStart"/>
      <w:r>
        <w:rPr>
          <w:lang w:val="en-US"/>
        </w:rPr>
        <w:t>entrare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gain-gained-</w:t>
      </w:r>
      <w:r w:rsidRPr="008311B2">
        <w:rPr>
          <w:lang w:val="en-US"/>
        </w:rPr>
        <w:t>gained</w:t>
      </w:r>
      <w:r>
        <w:rPr>
          <w:lang w:val="en-US"/>
        </w:rPr>
        <w:t>-</w:t>
      </w:r>
      <w:proofErr w:type="spellStart"/>
      <w:r>
        <w:rPr>
          <w:lang w:val="en-US"/>
        </w:rPr>
        <w:t>acquistare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acquire-acquired-acquired-</w:t>
      </w:r>
      <w:proofErr w:type="spellStart"/>
      <w:r>
        <w:rPr>
          <w:lang w:val="en-US"/>
        </w:rPr>
        <w:t>acquisire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find-found-found-</w:t>
      </w:r>
      <w:proofErr w:type="spellStart"/>
      <w:r>
        <w:rPr>
          <w:lang w:val="en-US"/>
        </w:rPr>
        <w:t>trovare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accept-accepted-</w:t>
      </w:r>
      <w:r w:rsidRPr="008311B2">
        <w:rPr>
          <w:lang w:val="en-US"/>
        </w:rPr>
        <w:t>accepted</w:t>
      </w:r>
      <w:r>
        <w:rPr>
          <w:lang w:val="en-US"/>
        </w:rPr>
        <w:t>-</w:t>
      </w:r>
      <w:proofErr w:type="spellStart"/>
      <w:r>
        <w:rPr>
          <w:lang w:val="en-US"/>
        </w:rPr>
        <w:t>accettare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obtain-obtained-obtained-</w:t>
      </w:r>
      <w:proofErr w:type="spellStart"/>
      <w:r>
        <w:rPr>
          <w:lang w:val="en-US"/>
        </w:rPr>
        <w:t>ottenere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EE4870" w:rsidRDefault="00EE4870" w:rsidP="00EE487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r w:rsidRPr="00EE4870">
        <w:rPr>
          <w:lang w:val="en-US"/>
        </w:rPr>
        <w:t>stay</w:t>
      </w:r>
      <w:r>
        <w:rPr>
          <w:lang w:val="en-US"/>
        </w:rPr>
        <w:t>-</w:t>
      </w:r>
      <w:r w:rsidRPr="00EE4870">
        <w:rPr>
          <w:lang w:val="en-US"/>
        </w:rPr>
        <w:t xml:space="preserve"> stayed</w:t>
      </w:r>
      <w:r>
        <w:rPr>
          <w:lang w:val="en-US"/>
        </w:rPr>
        <w:t xml:space="preserve"> -</w:t>
      </w:r>
      <w:r w:rsidRPr="00EE4870">
        <w:rPr>
          <w:lang w:val="en-US"/>
        </w:rPr>
        <w:t xml:space="preserve"> stayed</w:t>
      </w:r>
      <w:r>
        <w:rPr>
          <w:lang w:val="en-US"/>
        </w:rPr>
        <w:t xml:space="preserve"> -stare</w:t>
      </w:r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produce-produced-</w:t>
      </w:r>
      <w:r w:rsidRPr="00EE4870">
        <w:rPr>
          <w:lang w:val="en-US"/>
        </w:rPr>
        <w:t>produced</w:t>
      </w:r>
      <w:r>
        <w:rPr>
          <w:lang w:val="en-US"/>
        </w:rPr>
        <w:t>-</w:t>
      </w:r>
      <w:proofErr w:type="spellStart"/>
      <w:r>
        <w:rPr>
          <w:lang w:val="en-US"/>
        </w:rPr>
        <w:t>produrre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 appointed-was appointed-been appointed-</w:t>
      </w:r>
      <w:proofErr w:type="spellStart"/>
      <w:r>
        <w:rPr>
          <w:lang w:val="en-US"/>
        </w:rPr>
        <w:t>esserenominato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become-</w:t>
      </w:r>
      <w:r w:rsidRPr="00EE4870">
        <w:rPr>
          <w:lang w:val="en-US"/>
        </w:rPr>
        <w:t>became</w:t>
      </w:r>
      <w:r>
        <w:rPr>
          <w:lang w:val="en-US"/>
        </w:rPr>
        <w:t>-</w:t>
      </w:r>
      <w:proofErr w:type="spellStart"/>
      <w:r>
        <w:rPr>
          <w:lang w:val="en-US"/>
        </w:rPr>
        <w:t>beceme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diventare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return-returned-returned-</w:t>
      </w:r>
      <w:proofErr w:type="spellStart"/>
      <w:r>
        <w:rPr>
          <w:lang w:val="en-US"/>
        </w:rPr>
        <w:t>ritornare</w:t>
      </w:r>
      <w:proofErr w:type="spellEnd"/>
    </w:p>
    <w:p w:rsidR="00EE4870" w:rsidRPr="00EE4870" w:rsidRDefault="00EE4870" w:rsidP="00EE487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r w:rsidRPr="00EE4870">
        <w:rPr>
          <w:lang w:val="en-US"/>
        </w:rPr>
        <w:t>fill</w:t>
      </w:r>
      <w:r>
        <w:rPr>
          <w:lang w:val="en-US"/>
        </w:rPr>
        <w:t>-filled-filled-</w:t>
      </w:r>
      <w:proofErr w:type="spellStart"/>
      <w:r>
        <w:rPr>
          <w:lang w:val="en-US"/>
        </w:rPr>
        <w:t>riempire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remain-remained-remained-</w:t>
      </w:r>
      <w:proofErr w:type="spellStart"/>
      <w:r>
        <w:rPr>
          <w:lang w:val="en-US"/>
        </w:rPr>
        <w:t>rimanere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renounce-renounced-renounced-</w:t>
      </w:r>
      <w:proofErr w:type="spellStart"/>
      <w:r>
        <w:rPr>
          <w:lang w:val="en-US"/>
        </w:rPr>
        <w:t>rinunciare</w:t>
      </w:r>
      <w:proofErr w:type="spellEnd"/>
    </w:p>
    <w:p w:rsidR="00EE4870" w:rsidRPr="00EE4870" w:rsidRDefault="00EE4870" w:rsidP="008311B2">
      <w:pPr>
        <w:pStyle w:val="Paragrafoelenco"/>
        <w:numPr>
          <w:ilvl w:val="0"/>
          <w:numId w:val="5"/>
        </w:numPr>
      </w:pPr>
      <w:proofErr w:type="spellStart"/>
      <w:r w:rsidRPr="00EE4870">
        <w:t>To</w:t>
      </w:r>
      <w:proofErr w:type="spellEnd"/>
      <w:r w:rsidRPr="00EE4870">
        <w:t xml:space="preserve"> </w:t>
      </w:r>
      <w:proofErr w:type="spellStart"/>
      <w:r w:rsidRPr="00EE4870">
        <w:t>emigrate-emigrated-emigrated-emigrare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take-took-taken-</w:t>
      </w:r>
      <w:proofErr w:type="spellStart"/>
      <w:r w:rsidR="00F322C1">
        <w:rPr>
          <w:lang w:val="en-US"/>
        </w:rPr>
        <w:t>prendere,portare</w:t>
      </w:r>
      <w:proofErr w:type="spellEnd"/>
    </w:p>
    <w:p w:rsidR="00EE4870" w:rsidRDefault="00F322C1" w:rsidP="00EE487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retire-retired-retired-</w:t>
      </w:r>
      <w:proofErr w:type="spellStart"/>
      <w:r>
        <w:rPr>
          <w:lang w:val="en-US"/>
        </w:rPr>
        <w:t>andare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pensione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 offered-was offered-been offered-</w:t>
      </w:r>
      <w:proofErr w:type="spellStart"/>
      <w:r>
        <w:rPr>
          <w:lang w:val="en-US"/>
        </w:rPr>
        <w:t>essereofferto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decline-declined-</w:t>
      </w:r>
      <w:r w:rsidRPr="00F322C1">
        <w:rPr>
          <w:lang w:val="en-US"/>
        </w:rPr>
        <w:t>declined</w:t>
      </w:r>
      <w:r>
        <w:rPr>
          <w:lang w:val="en-US"/>
        </w:rPr>
        <w:t>-</w:t>
      </w:r>
      <w:proofErr w:type="spellStart"/>
      <w:r>
        <w:rPr>
          <w:lang w:val="en-US"/>
        </w:rPr>
        <w:t>diminuire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collaborate-collaborated-collaborated-</w:t>
      </w:r>
      <w:proofErr w:type="spellStart"/>
      <w:r>
        <w:rPr>
          <w:lang w:val="en-US"/>
        </w:rPr>
        <w:t>collaborare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appear-appeared-</w:t>
      </w:r>
      <w:proofErr w:type="spellStart"/>
      <w:r>
        <w:rPr>
          <w:lang w:val="en-US"/>
        </w:rPr>
        <w:t>appearedapparire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have-had-had-</w:t>
      </w:r>
      <w:proofErr w:type="spellStart"/>
      <w:r>
        <w:rPr>
          <w:lang w:val="en-US"/>
        </w:rPr>
        <w:t>avere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 w:rsidRPr="00F322C1">
        <w:rPr>
          <w:lang w:val="en-US"/>
        </w:rPr>
        <w:t>to solve</w:t>
      </w:r>
      <w:r>
        <w:rPr>
          <w:lang w:val="en-US"/>
        </w:rPr>
        <w:t>-solved-solved-</w:t>
      </w:r>
      <w:proofErr w:type="spellStart"/>
      <w:r>
        <w:rPr>
          <w:lang w:val="en-US"/>
        </w:rPr>
        <w:t>risolvere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 w:rsidRPr="00F322C1">
        <w:rPr>
          <w:lang w:val="en-US"/>
        </w:rPr>
        <w:t>to visualize</w:t>
      </w:r>
      <w:r>
        <w:rPr>
          <w:lang w:val="en-US"/>
        </w:rPr>
        <w:t>-visualized-visualized-</w:t>
      </w:r>
      <w:proofErr w:type="spellStart"/>
      <w:r>
        <w:rPr>
          <w:lang w:val="en-US"/>
        </w:rPr>
        <w:t>visualizzare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regard-regarded-regarded-</w:t>
      </w:r>
      <w:proofErr w:type="spellStart"/>
      <w:r>
        <w:rPr>
          <w:lang w:val="en-US"/>
        </w:rPr>
        <w:t>considerare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F322C1" w:rsidRP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to realize-realized-realized-</w:t>
      </w:r>
      <w:proofErr w:type="spellStart"/>
      <w:r>
        <w:rPr>
          <w:lang w:val="en-US"/>
        </w:rPr>
        <w:t>realizzare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reconcile-reconciled-reconciled-</w:t>
      </w:r>
      <w:proofErr w:type="spellStart"/>
      <w:r>
        <w:rPr>
          <w:lang w:val="en-US"/>
        </w:rPr>
        <w:t>conciliare</w:t>
      </w:r>
      <w:proofErr w:type="spellEnd"/>
    </w:p>
    <w:p w:rsidR="00F322C1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deal-dealt-dealt-</w:t>
      </w:r>
      <w:proofErr w:type="spellStart"/>
      <w:r>
        <w:rPr>
          <w:lang w:val="en-US"/>
        </w:rPr>
        <w:t>trattare</w:t>
      </w:r>
      <w:proofErr w:type="spellEnd"/>
    </w:p>
    <w:p w:rsidR="00F322C1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investigate-investigated-</w:t>
      </w:r>
      <w:proofErr w:type="spellStart"/>
      <w:r>
        <w:rPr>
          <w:lang w:val="en-US"/>
        </w:rPr>
        <w:t>nvestigated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investigare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postulate-postulated-postulated-</w:t>
      </w:r>
      <w:proofErr w:type="spellStart"/>
      <w:r>
        <w:rPr>
          <w:lang w:val="en-US"/>
        </w:rPr>
        <w:t>postulare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must-</w:t>
      </w:r>
      <w:proofErr w:type="spellStart"/>
      <w:r>
        <w:rPr>
          <w:lang w:val="en-US"/>
        </w:rPr>
        <w:t>dovere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publish-published-published-</w:t>
      </w:r>
      <w:proofErr w:type="spellStart"/>
      <w:r>
        <w:rPr>
          <w:lang w:val="en-US"/>
        </w:rPr>
        <w:t>pubblicare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contribute-contributed-contributed-</w:t>
      </w:r>
      <w:proofErr w:type="spellStart"/>
      <w:r>
        <w:rPr>
          <w:lang w:val="en-US"/>
        </w:rPr>
        <w:t>contribuire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embark-embarked-embarked-</w:t>
      </w:r>
      <w:proofErr w:type="spellStart"/>
      <w:r>
        <w:rPr>
          <w:lang w:val="en-US"/>
        </w:rPr>
        <w:t>imbarcarsi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continue-continued-</w:t>
      </w:r>
      <w:r w:rsidRPr="00F54D6A">
        <w:rPr>
          <w:lang w:val="en-US"/>
        </w:rPr>
        <w:t>continued</w:t>
      </w:r>
      <w:r>
        <w:rPr>
          <w:lang w:val="en-US"/>
        </w:rPr>
        <w:t>-</w:t>
      </w:r>
      <w:proofErr w:type="spellStart"/>
      <w:r>
        <w:rPr>
          <w:lang w:val="en-US"/>
        </w:rPr>
        <w:t>continuare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work-worked-worked-</w:t>
      </w:r>
      <w:proofErr w:type="spellStart"/>
      <w:r>
        <w:rPr>
          <w:lang w:val="en-US"/>
        </w:rPr>
        <w:t>lavorare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proofErr w:type="spellStart"/>
      <w:r>
        <w:rPr>
          <w:lang w:val="en-US"/>
        </w:rPr>
        <w:t>perserve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perserveres</w:t>
      </w:r>
      <w:proofErr w:type="spellEnd"/>
      <w:r>
        <w:rPr>
          <w:lang w:val="en-US"/>
        </w:rPr>
        <w:t>-persevered-</w:t>
      </w:r>
      <w:proofErr w:type="spellStart"/>
      <w:r>
        <w:rPr>
          <w:lang w:val="en-US"/>
        </w:rPr>
        <w:t>preservare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accomplish-accomplished-accomplished-</w:t>
      </w:r>
      <w:proofErr w:type="spellStart"/>
      <w:r>
        <w:rPr>
          <w:lang w:val="en-US"/>
        </w:rPr>
        <w:t>compiere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receive-received-received-</w:t>
      </w:r>
      <w:proofErr w:type="spellStart"/>
      <w:r>
        <w:rPr>
          <w:lang w:val="en-US"/>
        </w:rPr>
        <w:t>ricevere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award-awarded-</w:t>
      </w:r>
      <w:r w:rsidRPr="00307991">
        <w:rPr>
          <w:lang w:val="en-US"/>
        </w:rPr>
        <w:t>awarded</w:t>
      </w:r>
      <w:r>
        <w:rPr>
          <w:lang w:val="en-US"/>
        </w:rPr>
        <w:t>-</w:t>
      </w:r>
      <w:proofErr w:type="spellStart"/>
      <w:r>
        <w:rPr>
          <w:lang w:val="en-US"/>
        </w:rPr>
        <w:t>premiare</w:t>
      </w:r>
      <w:proofErr w:type="spellEnd"/>
    </w:p>
    <w:p w:rsidR="003E27F6" w:rsidRPr="003E27F6" w:rsidRDefault="003E27F6" w:rsidP="003E27F6">
      <w:pPr>
        <w:rPr>
          <w:lang w:val="en-US"/>
        </w:rPr>
      </w:pPr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result-resulted-resulted-</w:t>
      </w:r>
      <w:proofErr w:type="spellStart"/>
      <w:r>
        <w:rPr>
          <w:lang w:val="en-US"/>
        </w:rPr>
        <w:t>risultare</w:t>
      </w:r>
      <w:proofErr w:type="spellEnd"/>
    </w:p>
    <w:p w:rsidR="00307991" w:rsidRPr="003E27F6" w:rsidRDefault="00307991" w:rsidP="003E27F6">
      <w:pPr>
        <w:pStyle w:val="Paragrafoelenco"/>
        <w:numPr>
          <w:ilvl w:val="0"/>
          <w:numId w:val="7"/>
        </w:numPr>
        <w:rPr>
          <w:lang w:val="en-US"/>
        </w:rPr>
      </w:pPr>
      <w:r w:rsidRPr="003E27F6">
        <w:rPr>
          <w:lang w:val="en-US"/>
        </w:rPr>
        <w:t>to play-played-played-</w:t>
      </w:r>
      <w:proofErr w:type="spellStart"/>
      <w:r w:rsidRPr="003E27F6">
        <w:rPr>
          <w:lang w:val="en-US"/>
        </w:rPr>
        <w:t>giocare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proofErr w:type="spellStart"/>
      <w:r>
        <w:rPr>
          <w:lang w:val="en-US"/>
        </w:rPr>
        <w:t>marrie</w:t>
      </w:r>
      <w:proofErr w:type="spellEnd"/>
      <w:r>
        <w:rPr>
          <w:lang w:val="en-US"/>
        </w:rPr>
        <w:t>-married-married-</w:t>
      </w:r>
      <w:proofErr w:type="spellStart"/>
      <w:r>
        <w:rPr>
          <w:lang w:val="en-US"/>
        </w:rPr>
        <w:t>sposare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dissolve-dissolved-dissolved-</w:t>
      </w:r>
      <w:proofErr w:type="spellStart"/>
      <w:r>
        <w:rPr>
          <w:lang w:val="en-US"/>
        </w:rPr>
        <w:t>dissolvere</w:t>
      </w:r>
      <w:proofErr w:type="spellEnd"/>
    </w:p>
    <w:p w:rsidR="00307991" w:rsidRPr="00F322C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die-died-died-</w:t>
      </w:r>
      <w:proofErr w:type="spellStart"/>
      <w:r>
        <w:rPr>
          <w:lang w:val="en-US"/>
        </w:rPr>
        <w:t>morire</w:t>
      </w:r>
      <w:proofErr w:type="spellEnd"/>
      <w:r w:rsidRPr="00307991">
        <w:rPr>
          <w:lang w:val="en-US"/>
        </w:rPr>
        <w:br/>
      </w:r>
    </w:p>
    <w:p w:rsidR="008311B2" w:rsidRPr="008311B2" w:rsidRDefault="00307991" w:rsidP="00307991">
      <w:pPr>
        <w:pStyle w:val="Paragrafoelenco"/>
        <w:tabs>
          <w:tab w:val="left" w:pos="4260"/>
        </w:tabs>
        <w:rPr>
          <w:lang w:val="en-US"/>
        </w:rPr>
      </w:pPr>
      <w:r>
        <w:rPr>
          <w:lang w:val="en-US"/>
        </w:rPr>
        <w:tab/>
      </w:r>
      <w:r w:rsidR="008311B2" w:rsidRPr="008311B2">
        <w:rPr>
          <w:lang w:val="en-US"/>
        </w:rPr>
        <w:br/>
      </w:r>
    </w:p>
    <w:bookmarkEnd w:id="0"/>
    <w:p w:rsidR="00307991" w:rsidRDefault="00307991" w:rsidP="008E489D">
      <w:pPr>
        <w:jc w:val="center"/>
        <w:rPr>
          <w:sz w:val="36"/>
          <w:lang w:val="en-US"/>
        </w:rPr>
        <w:sectPr w:rsidR="00307991" w:rsidSect="0030799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CC2E00" w:rsidRPr="00CC2E00" w:rsidRDefault="00CC2E00" w:rsidP="00307991">
      <w:pPr>
        <w:pStyle w:val="Paragrafoelenco"/>
        <w:rPr>
          <w:lang w:val="en-US"/>
        </w:rPr>
      </w:pPr>
    </w:p>
    <w:sectPr w:rsidR="00CC2E00" w:rsidRPr="00CC2E00" w:rsidSect="0030799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F01"/>
      </v:shape>
    </w:pict>
  </w:numPicBullet>
  <w:abstractNum w:abstractNumId="0">
    <w:nsid w:val="244A50E0"/>
    <w:multiLevelType w:val="hybridMultilevel"/>
    <w:tmpl w:val="1160CD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6179"/>
    <w:multiLevelType w:val="hybridMultilevel"/>
    <w:tmpl w:val="50740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54AF1"/>
    <w:multiLevelType w:val="hybridMultilevel"/>
    <w:tmpl w:val="7DD6F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5CBD"/>
    <w:multiLevelType w:val="hybridMultilevel"/>
    <w:tmpl w:val="317E3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27521"/>
    <w:multiLevelType w:val="hybridMultilevel"/>
    <w:tmpl w:val="E9227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41D85"/>
    <w:multiLevelType w:val="hybridMultilevel"/>
    <w:tmpl w:val="4B96178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B76B9"/>
    <w:multiLevelType w:val="hybridMultilevel"/>
    <w:tmpl w:val="E6E46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3328"/>
    <w:rsid w:val="00307991"/>
    <w:rsid w:val="003E27F6"/>
    <w:rsid w:val="00567D57"/>
    <w:rsid w:val="008311B2"/>
    <w:rsid w:val="00833160"/>
    <w:rsid w:val="008E489D"/>
    <w:rsid w:val="00953328"/>
    <w:rsid w:val="009D78E1"/>
    <w:rsid w:val="00A34446"/>
    <w:rsid w:val="00A9408A"/>
    <w:rsid w:val="00B0626B"/>
    <w:rsid w:val="00BF1314"/>
    <w:rsid w:val="00CC2E00"/>
    <w:rsid w:val="00EE4870"/>
    <w:rsid w:val="00F322C1"/>
    <w:rsid w:val="00F5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D5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2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A34446"/>
  </w:style>
  <w:style w:type="character" w:customStyle="1" w:styleId="shorttext">
    <w:name w:val="short_text"/>
    <w:basedOn w:val="Carpredefinitoparagrafo"/>
    <w:rsid w:val="008E489D"/>
  </w:style>
  <w:style w:type="paragraph" w:styleId="Paragrafoelenco">
    <w:name w:val="List Paragraph"/>
    <w:basedOn w:val="Normale"/>
    <w:uiPriority w:val="34"/>
    <w:qFormat/>
    <w:rsid w:val="008E489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E489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E487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A34446"/>
  </w:style>
  <w:style w:type="character" w:customStyle="1" w:styleId="shorttext">
    <w:name w:val="short_text"/>
    <w:basedOn w:val="Carpredefinitoparagrafo"/>
    <w:rsid w:val="008E489D"/>
  </w:style>
  <w:style w:type="paragraph" w:styleId="Paragrafoelenco">
    <w:name w:val="List Paragraph"/>
    <w:basedOn w:val="Normale"/>
    <w:uiPriority w:val="34"/>
    <w:qFormat/>
    <w:rsid w:val="008E489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E489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E4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CATE&amp;SOFI</dc:creator>
  <cp:lastModifiedBy>Lola</cp:lastModifiedBy>
  <cp:revision>2</cp:revision>
  <dcterms:created xsi:type="dcterms:W3CDTF">2014-03-30T12:21:00Z</dcterms:created>
  <dcterms:modified xsi:type="dcterms:W3CDTF">2014-03-30T12:21:00Z</dcterms:modified>
</cp:coreProperties>
</file>