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87" w:rsidRPr="00963F87" w:rsidRDefault="00963F87" w:rsidP="00213770">
      <w:pPr>
        <w:pStyle w:val="NormaleWeb"/>
        <w:rPr>
          <w:color w:val="FF0000"/>
          <w:sz w:val="28"/>
          <w:szCs w:val="28"/>
          <w:u w:val="single"/>
        </w:rPr>
      </w:pPr>
      <w:proofErr w:type="spellStart"/>
      <w:r w:rsidRPr="00963F87">
        <w:rPr>
          <w:color w:val="FF0000"/>
          <w:sz w:val="28"/>
          <w:szCs w:val="28"/>
          <w:u w:val="single"/>
        </w:rPr>
        <w:t>Vocabulary</w:t>
      </w:r>
      <w:proofErr w:type="spellEnd"/>
      <w:r>
        <w:rPr>
          <w:color w:val="FF0000"/>
          <w:sz w:val="28"/>
          <w:szCs w:val="28"/>
          <w:u w:val="single"/>
        </w:rPr>
        <w:t>:</w:t>
      </w:r>
    </w:p>
    <w:p w:rsidR="00C51ACC" w:rsidRPr="00C51ACC" w:rsidRDefault="00C51ACC" w:rsidP="00213770">
      <w:pPr>
        <w:pStyle w:val="NormaleWeb"/>
      </w:pPr>
      <w:proofErr w:type="spellStart"/>
      <w:r w:rsidRPr="00C51ACC">
        <w:t>Argue</w:t>
      </w:r>
      <w:proofErr w:type="spellEnd"/>
      <w:r w:rsidRPr="00C51ACC">
        <w:t xml:space="preserve">: </w:t>
      </w:r>
      <w:proofErr w:type="spellStart"/>
      <w:r w:rsidRPr="00C51ACC">
        <w:t>to</w:t>
      </w:r>
      <w:proofErr w:type="spellEnd"/>
      <w:r w:rsidRPr="00C51ACC">
        <w:t xml:space="preserve"> </w:t>
      </w:r>
      <w:proofErr w:type="spellStart"/>
      <w:r w:rsidRPr="00C51ACC">
        <w:t>argue</w:t>
      </w:r>
      <w:proofErr w:type="spellEnd"/>
      <w:r w:rsidRPr="00C51ACC">
        <w:t>, discutere, litigare, argomentare, ragionare</w:t>
      </w:r>
    </w:p>
    <w:p w:rsidR="00C51ACC" w:rsidRPr="00C51ACC" w:rsidRDefault="00777178" w:rsidP="00213770">
      <w:pPr>
        <w:pStyle w:val="NormaleWeb"/>
      </w:pPr>
      <w:hyperlink r:id="rId5" w:history="1">
        <w:proofErr w:type="spellStart"/>
        <w:r w:rsidR="00C51ACC" w:rsidRPr="00C51ACC">
          <w:rPr>
            <w:rStyle w:val="Collegamentoipertestuale"/>
            <w:color w:val="auto"/>
            <w:u w:val="none"/>
          </w:rPr>
          <w:t>Census</w:t>
        </w:r>
        <w:proofErr w:type="spellEnd"/>
      </w:hyperlink>
      <w:r w:rsidR="00C51ACC" w:rsidRPr="00C51ACC">
        <w:t>: censimento, censo</w:t>
      </w:r>
    </w:p>
    <w:p w:rsidR="00C51ACC" w:rsidRPr="004F3465" w:rsidRDefault="00C51ACC" w:rsidP="00213770">
      <w:pPr>
        <w:pStyle w:val="NormaleWeb"/>
      </w:pPr>
      <w:proofErr w:type="spellStart"/>
      <w:r w:rsidRPr="004F3465">
        <w:t>Corn</w:t>
      </w:r>
      <w:proofErr w:type="spellEnd"/>
      <w:r w:rsidRPr="004F3465">
        <w:t xml:space="preserve"> </w:t>
      </w:r>
      <w:proofErr w:type="spellStart"/>
      <w:r w:rsidRPr="004F3465">
        <w:t>mills</w:t>
      </w:r>
      <w:proofErr w:type="spellEnd"/>
      <w:r w:rsidRPr="004F3465">
        <w:t>: mulini di grano</w:t>
      </w:r>
    </w:p>
    <w:p w:rsidR="00C51ACC" w:rsidRPr="004F3465" w:rsidRDefault="00C51ACC" w:rsidP="00213770">
      <w:pPr>
        <w:pStyle w:val="NormaleWeb"/>
      </w:pPr>
      <w:proofErr w:type="spellStart"/>
      <w:r w:rsidRPr="004F3465">
        <w:t>Defeated</w:t>
      </w:r>
      <w:proofErr w:type="spellEnd"/>
      <w:r w:rsidR="00AA39E0" w:rsidRPr="004F3465">
        <w:t>:</w:t>
      </w:r>
      <w:r w:rsidRPr="004F3465">
        <w:t xml:space="preserve"> </w:t>
      </w:r>
      <w:r w:rsidR="00AA39E0" w:rsidRPr="004F3465">
        <w:t xml:space="preserve">pass. di </w:t>
      </w:r>
      <w:proofErr w:type="spellStart"/>
      <w:r w:rsidR="00AA39E0" w:rsidRPr="004F3465">
        <w:t>to</w:t>
      </w:r>
      <w:proofErr w:type="spellEnd"/>
      <w:r w:rsidR="00AA39E0" w:rsidRPr="004F3465">
        <w:t xml:space="preserve"> </w:t>
      </w:r>
      <w:proofErr w:type="spellStart"/>
      <w:r w:rsidR="00AA39E0" w:rsidRPr="004F3465">
        <w:t>defeat</w:t>
      </w:r>
      <w:proofErr w:type="spellEnd"/>
      <w:r w:rsidR="00AA39E0" w:rsidRPr="004F3465">
        <w:t>, sconfiggere, superare, battere, vincere</w:t>
      </w:r>
    </w:p>
    <w:p w:rsidR="00C51ACC" w:rsidRPr="00AA39E0" w:rsidRDefault="00777178" w:rsidP="00213770">
      <w:pPr>
        <w:pStyle w:val="NormaleWeb"/>
      </w:pPr>
      <w:hyperlink r:id="rId6" w:history="1">
        <w:proofErr w:type="spellStart"/>
        <w:r w:rsidR="00C51ACC" w:rsidRPr="00AA39E0">
          <w:rPr>
            <w:rStyle w:val="Collegamentoipertestuale"/>
            <w:color w:val="auto"/>
            <w:u w:val="none"/>
          </w:rPr>
          <w:t>Dissatisfied</w:t>
        </w:r>
        <w:proofErr w:type="spellEnd"/>
      </w:hyperlink>
      <w:r w:rsidR="00AA39E0" w:rsidRPr="00AA39E0">
        <w:t xml:space="preserve">: pass. di </w:t>
      </w:r>
      <w:proofErr w:type="spellStart"/>
      <w:r w:rsidR="00AA39E0" w:rsidRPr="00AA39E0">
        <w:t>to</w:t>
      </w:r>
      <w:proofErr w:type="spellEnd"/>
      <w:r w:rsidR="00AA39E0" w:rsidRPr="00AA39E0">
        <w:t xml:space="preserve"> </w:t>
      </w:r>
      <w:proofErr w:type="spellStart"/>
      <w:r w:rsidR="00AA39E0" w:rsidRPr="00AA39E0">
        <w:t>dissatisfy</w:t>
      </w:r>
      <w:proofErr w:type="spellEnd"/>
      <w:r w:rsidR="00AA39E0" w:rsidRPr="00AA39E0">
        <w:t>, insoddisfatto, scontento</w:t>
      </w:r>
    </w:p>
    <w:p w:rsidR="00C51ACC" w:rsidRPr="00C4048B" w:rsidRDefault="00C51ACC" w:rsidP="00213770">
      <w:pPr>
        <w:pStyle w:val="NormaleWeb"/>
      </w:pPr>
      <w:proofErr w:type="spellStart"/>
      <w:r w:rsidRPr="00C4048B">
        <w:t>Fisheries</w:t>
      </w:r>
      <w:proofErr w:type="spellEnd"/>
      <w:r w:rsidR="00AA39E0" w:rsidRPr="00C4048B">
        <w:t>:</w:t>
      </w:r>
      <w:r w:rsidRPr="00C4048B">
        <w:t xml:space="preserve"> </w:t>
      </w:r>
      <w:r w:rsidR="00C4048B" w:rsidRPr="00C4048B">
        <w:t>pescheria, industria della pesca</w:t>
      </w:r>
    </w:p>
    <w:p w:rsidR="00C51ACC" w:rsidRPr="00C4048B" w:rsidRDefault="00C4048B" w:rsidP="00C51ACC">
      <w:pPr>
        <w:pStyle w:val="NormaleWeb"/>
      </w:pPr>
      <w:proofErr w:type="spellStart"/>
      <w:r>
        <w:t>Too</w:t>
      </w:r>
      <w:proofErr w:type="spellEnd"/>
      <w:r>
        <w:t xml:space="preserve"> </w:t>
      </w:r>
      <w:hyperlink r:id="rId7" w:history="1">
        <w:r>
          <w:rPr>
            <w:rStyle w:val="Collegamentoipertestuale"/>
            <w:color w:val="auto"/>
            <w:u w:val="none"/>
          </w:rPr>
          <w:t>fragile</w:t>
        </w:r>
      </w:hyperlink>
      <w:r w:rsidR="00C51ACC" w:rsidRPr="00C4048B">
        <w:t xml:space="preserve"> </w:t>
      </w:r>
      <w:proofErr w:type="spellStart"/>
      <w:r w:rsidR="00C51ACC" w:rsidRPr="00C4048B">
        <w:t>to</w:t>
      </w:r>
      <w:proofErr w:type="spellEnd"/>
      <w:r w:rsidR="00C51ACC" w:rsidRPr="00C4048B">
        <w:t xml:space="preserve"> display</w:t>
      </w:r>
      <w:r w:rsidRPr="00C4048B">
        <w:t>:</w:t>
      </w:r>
      <w:r>
        <w:t xml:space="preserve"> troppo fragile per essere esposto (al pubblico)</w:t>
      </w:r>
    </w:p>
    <w:p w:rsidR="00C51ACC" w:rsidRPr="007B7E33" w:rsidRDefault="00C51ACC" w:rsidP="00213770">
      <w:pPr>
        <w:pStyle w:val="NormaleWeb"/>
      </w:pPr>
      <w:proofErr w:type="spellStart"/>
      <w:r w:rsidRPr="007B7E33">
        <w:t>Happily</w:t>
      </w:r>
      <w:proofErr w:type="spellEnd"/>
      <w:r w:rsidR="007B7E33" w:rsidRPr="007B7E33">
        <w:t>: felicemente, lietamente, fortunatamente</w:t>
      </w:r>
    </w:p>
    <w:p w:rsidR="00C51ACC" w:rsidRPr="007B7E33" w:rsidRDefault="00C51ACC" w:rsidP="00213770">
      <w:pPr>
        <w:pStyle w:val="NormaleWeb"/>
      </w:pPr>
      <w:proofErr w:type="spellStart"/>
      <w:r w:rsidRPr="007B7E33">
        <w:t>Heating</w:t>
      </w:r>
      <w:proofErr w:type="spellEnd"/>
      <w:r w:rsidR="007B7E33" w:rsidRPr="007B7E33">
        <w:t>: riscaldamento</w:t>
      </w:r>
    </w:p>
    <w:p w:rsidR="00C51ACC" w:rsidRPr="007B7E33" w:rsidRDefault="00C51ACC" w:rsidP="00213770">
      <w:pPr>
        <w:pStyle w:val="NormaleWeb"/>
      </w:pPr>
      <w:r w:rsidRPr="007B7E33">
        <w:t xml:space="preserve">Laser </w:t>
      </w:r>
      <w:proofErr w:type="spellStart"/>
      <w:r w:rsidRPr="007B7E33">
        <w:t>discs</w:t>
      </w:r>
      <w:proofErr w:type="spellEnd"/>
      <w:r w:rsidR="007B7E33" w:rsidRPr="007B7E33">
        <w:t xml:space="preserve">: dischi laser </w:t>
      </w:r>
    </w:p>
    <w:p w:rsidR="00C51ACC" w:rsidRPr="00C51ACC" w:rsidRDefault="00C51ACC" w:rsidP="00213770">
      <w:pPr>
        <w:pStyle w:val="NormaleWeb"/>
        <w:rPr>
          <w:lang w:val="en-US"/>
        </w:rPr>
      </w:pPr>
      <w:r>
        <w:rPr>
          <w:lang w:val="en-US"/>
        </w:rPr>
        <w:t>L</w:t>
      </w:r>
      <w:r w:rsidRPr="00C51ACC">
        <w:rPr>
          <w:lang w:val="en-US"/>
        </w:rPr>
        <w:t>ed</w:t>
      </w:r>
      <w:r w:rsidR="007B7E33">
        <w:rPr>
          <w:lang w:val="en-US"/>
        </w:rPr>
        <w:t xml:space="preserve">: (light emitting diode) </w:t>
      </w:r>
      <w:proofErr w:type="spellStart"/>
      <w:r w:rsidR="007B7E33">
        <w:rPr>
          <w:lang w:val="en-US"/>
        </w:rPr>
        <w:t>diodo</w:t>
      </w:r>
      <w:proofErr w:type="spellEnd"/>
      <w:r w:rsidR="007B7E33">
        <w:rPr>
          <w:lang w:val="en-US"/>
        </w:rPr>
        <w:t xml:space="preserve"> a emission </w:t>
      </w:r>
      <w:proofErr w:type="spellStart"/>
      <w:r w:rsidR="007B7E33">
        <w:rPr>
          <w:lang w:val="en-US"/>
        </w:rPr>
        <w:t>luminosa</w:t>
      </w:r>
      <w:proofErr w:type="spellEnd"/>
    </w:p>
    <w:p w:rsidR="00C51ACC" w:rsidRPr="004F3465" w:rsidRDefault="00C51ACC" w:rsidP="00213770">
      <w:pPr>
        <w:pStyle w:val="NormaleWeb"/>
      </w:pPr>
      <w:proofErr w:type="spellStart"/>
      <w:r w:rsidRPr="004F3465">
        <w:t>O</w:t>
      </w:r>
      <w:r w:rsidR="00B76F96" w:rsidRPr="004F3465">
        <w:t>nto</w:t>
      </w:r>
      <w:proofErr w:type="spellEnd"/>
      <w:r w:rsidR="00B76F96" w:rsidRPr="004F3465">
        <w:t xml:space="preserve"> </w:t>
      </w:r>
      <w:proofErr w:type="spellStart"/>
      <w:r w:rsidR="00B76F96" w:rsidRPr="004F3465">
        <w:t>parchment</w:t>
      </w:r>
      <w:proofErr w:type="spellEnd"/>
      <w:r w:rsidR="00B76F96" w:rsidRPr="004F3465">
        <w:t>: su pergamena</w:t>
      </w:r>
    </w:p>
    <w:p w:rsidR="00C51ACC" w:rsidRPr="004F3465" w:rsidRDefault="00C51ACC" w:rsidP="00213770">
      <w:pPr>
        <w:pStyle w:val="NormaleWeb"/>
        <w:rPr>
          <w:lang w:val="en-US"/>
        </w:rPr>
      </w:pPr>
      <w:r w:rsidRPr="004F3465">
        <w:rPr>
          <w:lang w:val="en-US"/>
        </w:rPr>
        <w:t>Owned</w:t>
      </w:r>
      <w:r w:rsidR="00B76F96" w:rsidRPr="004F3465">
        <w:rPr>
          <w:lang w:val="en-US"/>
        </w:rPr>
        <w:t>:</w:t>
      </w:r>
      <w:r w:rsidRPr="004F3465">
        <w:rPr>
          <w:lang w:val="en-US"/>
        </w:rPr>
        <w:t xml:space="preserve"> </w:t>
      </w:r>
      <w:r w:rsidR="004F3465" w:rsidRPr="004F3465">
        <w:rPr>
          <w:lang w:val="en-US"/>
        </w:rPr>
        <w:t xml:space="preserve">pass. </w:t>
      </w:r>
      <w:proofErr w:type="spellStart"/>
      <w:r w:rsidR="004F3465" w:rsidRPr="004F3465">
        <w:rPr>
          <w:lang w:val="en-US"/>
        </w:rPr>
        <w:t>di</w:t>
      </w:r>
      <w:proofErr w:type="spellEnd"/>
      <w:r w:rsidR="004F3465" w:rsidRPr="004F3465">
        <w:rPr>
          <w:lang w:val="en-US"/>
        </w:rPr>
        <w:t xml:space="preserve"> to own, </w:t>
      </w:r>
      <w:proofErr w:type="spellStart"/>
      <w:r w:rsidR="004F3465" w:rsidRPr="004F3465">
        <w:rPr>
          <w:lang w:val="en-US"/>
        </w:rPr>
        <w:t>appartenere</w:t>
      </w:r>
      <w:proofErr w:type="spellEnd"/>
    </w:p>
    <w:p w:rsidR="00C51ACC" w:rsidRPr="00C51ACC" w:rsidRDefault="00777178" w:rsidP="00213770">
      <w:pPr>
        <w:pStyle w:val="NormaleWeb"/>
        <w:rPr>
          <w:lang w:val="en-US"/>
        </w:rPr>
      </w:pPr>
      <w:hyperlink r:id="rId8" w:history="1">
        <w:r w:rsidR="00C51ACC">
          <w:rPr>
            <w:rStyle w:val="Collegamentoipertestuale"/>
            <w:color w:val="auto"/>
            <w:u w:val="none"/>
            <w:lang w:val="en-US"/>
          </w:rPr>
          <w:t>P</w:t>
        </w:r>
        <w:r w:rsidR="00C51ACC" w:rsidRPr="00C51ACC">
          <w:rPr>
            <w:rStyle w:val="Collegamentoipertestuale"/>
            <w:color w:val="auto"/>
            <w:u w:val="none"/>
            <w:lang w:val="en-US"/>
          </w:rPr>
          <w:t>loughs</w:t>
        </w:r>
      </w:hyperlink>
      <w:r w:rsidR="00B76F96" w:rsidRPr="00B76F96">
        <w:rPr>
          <w:lang w:val="en-US"/>
        </w:rPr>
        <w:t>:</w:t>
      </w:r>
      <w:r w:rsidR="00C51ACC" w:rsidRPr="00C51ACC">
        <w:rPr>
          <w:lang w:val="en-US"/>
        </w:rPr>
        <w:t xml:space="preserve"> </w:t>
      </w:r>
      <w:proofErr w:type="spellStart"/>
      <w:r w:rsidR="00FC03CF">
        <w:rPr>
          <w:lang w:val="en-US"/>
        </w:rPr>
        <w:t>aratri</w:t>
      </w:r>
      <w:proofErr w:type="spellEnd"/>
    </w:p>
    <w:p w:rsidR="00C51ACC" w:rsidRPr="00C51ACC" w:rsidRDefault="00B76F96" w:rsidP="00213770">
      <w:pPr>
        <w:pStyle w:val="NormaleWeb"/>
        <w:rPr>
          <w:lang w:val="en-US"/>
        </w:rPr>
      </w:pPr>
      <w:r>
        <w:rPr>
          <w:lang w:val="en-US"/>
        </w:rPr>
        <w:t>R</w:t>
      </w:r>
      <w:r w:rsidR="00C51ACC" w:rsidRPr="00C51ACC">
        <w:rPr>
          <w:lang w:val="en-US"/>
        </w:rPr>
        <w:t>emarkable</w:t>
      </w:r>
      <w:r>
        <w:rPr>
          <w:lang w:val="en-US"/>
        </w:rPr>
        <w:t>:</w:t>
      </w:r>
      <w:r w:rsidR="00C51ACC" w:rsidRPr="00C51ACC">
        <w:rPr>
          <w:lang w:val="en-US"/>
        </w:rPr>
        <w:t xml:space="preserve"> </w:t>
      </w:r>
      <w:proofErr w:type="spellStart"/>
      <w:r w:rsidR="00B26B55">
        <w:rPr>
          <w:lang w:val="en-US"/>
        </w:rPr>
        <w:t>notevole</w:t>
      </w:r>
      <w:proofErr w:type="spellEnd"/>
    </w:p>
    <w:p w:rsidR="00C51ACC" w:rsidRPr="00C51ACC" w:rsidRDefault="00B76F96" w:rsidP="00C51ACC">
      <w:pPr>
        <w:pStyle w:val="NormaleWeb"/>
        <w:rPr>
          <w:lang w:val="en-US"/>
        </w:rPr>
      </w:pPr>
      <w:r>
        <w:rPr>
          <w:lang w:val="en-US"/>
        </w:rPr>
        <w:t>Roughly:</w:t>
      </w:r>
      <w:r w:rsidR="00B26B55">
        <w:rPr>
          <w:lang w:val="en-US"/>
        </w:rPr>
        <w:t xml:space="preserve"> circa</w:t>
      </w:r>
    </w:p>
    <w:p w:rsidR="00C51ACC" w:rsidRPr="00B26B55" w:rsidRDefault="00777178" w:rsidP="00213770">
      <w:pPr>
        <w:pStyle w:val="NormaleWeb"/>
      </w:pPr>
      <w:hyperlink r:id="rId9" w:history="1">
        <w:proofErr w:type="spellStart"/>
        <w:r w:rsidR="00B76F96" w:rsidRPr="00B26B55">
          <w:rPr>
            <w:rStyle w:val="Collegamentoipertestuale"/>
            <w:color w:val="auto"/>
            <w:u w:val="none"/>
          </w:rPr>
          <w:t>S</w:t>
        </w:r>
        <w:r w:rsidR="00C51ACC" w:rsidRPr="00B26B55">
          <w:rPr>
            <w:rStyle w:val="Collegamentoipertestuale"/>
            <w:color w:val="auto"/>
            <w:u w:val="none"/>
          </w:rPr>
          <w:t>cribe</w:t>
        </w:r>
        <w:proofErr w:type="spellEnd"/>
      </w:hyperlink>
      <w:r w:rsidR="00B26B55" w:rsidRPr="00B26B55">
        <w:t xml:space="preserve">: scriba, </w:t>
      </w:r>
      <w:proofErr w:type="spellStart"/>
      <w:r w:rsidR="00B26B55" w:rsidRPr="00B26B55">
        <w:t>scribano</w:t>
      </w:r>
      <w:proofErr w:type="spellEnd"/>
      <w:r w:rsidR="00B26B55" w:rsidRPr="00B26B55">
        <w:t>, copista, amanuense</w:t>
      </w:r>
    </w:p>
    <w:p w:rsidR="00C51ACC" w:rsidRPr="00B26B55" w:rsidRDefault="00777178" w:rsidP="00213770">
      <w:pPr>
        <w:pStyle w:val="NormaleWeb"/>
      </w:pPr>
      <w:hyperlink r:id="rId10" w:history="1">
        <w:proofErr w:type="spellStart"/>
        <w:r w:rsidR="00B76F96" w:rsidRPr="00B26B55">
          <w:rPr>
            <w:rStyle w:val="Collegamentoipertestuale"/>
            <w:color w:val="auto"/>
            <w:u w:val="none"/>
          </w:rPr>
          <w:t>S</w:t>
        </w:r>
        <w:r w:rsidR="00C51ACC" w:rsidRPr="00B26B55">
          <w:rPr>
            <w:rStyle w:val="Collegamentoipertestuale"/>
            <w:color w:val="auto"/>
            <w:u w:val="none"/>
          </w:rPr>
          <w:t>erfs</w:t>
        </w:r>
        <w:proofErr w:type="spellEnd"/>
      </w:hyperlink>
      <w:r w:rsidR="00B26B55" w:rsidRPr="00B26B55">
        <w:t>: servi della gleba</w:t>
      </w:r>
    </w:p>
    <w:p w:rsidR="00C51ACC" w:rsidRPr="004F3465" w:rsidRDefault="00B76F96" w:rsidP="00213770">
      <w:pPr>
        <w:pStyle w:val="NormaleWeb"/>
      </w:pPr>
      <w:proofErr w:type="spellStart"/>
      <w:r w:rsidRPr="004F3465">
        <w:t>S</w:t>
      </w:r>
      <w:r w:rsidR="00C51ACC" w:rsidRPr="004F3465">
        <w:t>laves</w:t>
      </w:r>
      <w:proofErr w:type="spellEnd"/>
      <w:r w:rsidR="00B26B55" w:rsidRPr="004F3465">
        <w:t>: schiavi</w:t>
      </w:r>
    </w:p>
    <w:p w:rsidR="00B26B55" w:rsidRPr="007D69FC" w:rsidRDefault="00B76F96" w:rsidP="00213770">
      <w:pPr>
        <w:pStyle w:val="NormaleWeb"/>
      </w:pPr>
      <w:proofErr w:type="spellStart"/>
      <w:r w:rsidRPr="007D69FC">
        <w:t>S</w:t>
      </w:r>
      <w:r w:rsidR="00C51ACC" w:rsidRPr="007D69FC">
        <w:t>oldiers</w:t>
      </w:r>
      <w:proofErr w:type="spellEnd"/>
      <w:r w:rsidR="00B26B55" w:rsidRPr="007D69FC">
        <w:t xml:space="preserve">: </w:t>
      </w:r>
      <w:r w:rsidR="004F3465">
        <w:t>soldati</w:t>
      </w:r>
    </w:p>
    <w:p w:rsidR="00C51ACC" w:rsidRPr="007D69FC" w:rsidRDefault="00B76F96" w:rsidP="00213770">
      <w:pPr>
        <w:pStyle w:val="NormaleWeb"/>
      </w:pPr>
      <w:proofErr w:type="spellStart"/>
      <w:r w:rsidRPr="007D69FC">
        <w:t>T</w:t>
      </w:r>
      <w:r w:rsidR="00C51ACC" w:rsidRPr="007D69FC">
        <w:t>ax</w:t>
      </w:r>
      <w:proofErr w:type="spellEnd"/>
      <w:r w:rsidR="00B26B55" w:rsidRPr="007D69FC">
        <w:t>:</w:t>
      </w:r>
      <w:r w:rsidR="007D69FC" w:rsidRPr="007D69FC">
        <w:t xml:space="preserve"> imposta, tassa, carico, dispendio</w:t>
      </w:r>
    </w:p>
    <w:p w:rsidR="00C51ACC" w:rsidRPr="007D69FC" w:rsidRDefault="00777178" w:rsidP="00213770">
      <w:pPr>
        <w:pStyle w:val="NormaleWeb"/>
      </w:pPr>
      <w:hyperlink r:id="rId11" w:anchor="trust_1__3" w:history="1">
        <w:proofErr w:type="spellStart"/>
        <w:r w:rsidR="00B76F96" w:rsidRPr="007D69FC">
          <w:rPr>
            <w:rStyle w:val="Collegamentoipertestuale"/>
            <w:color w:val="auto"/>
            <w:u w:val="none"/>
          </w:rPr>
          <w:t>T</w:t>
        </w:r>
        <w:r w:rsidR="00C51ACC" w:rsidRPr="007D69FC">
          <w:rPr>
            <w:rStyle w:val="Collegamentoipertestuale"/>
            <w:color w:val="auto"/>
            <w:u w:val="none"/>
          </w:rPr>
          <w:t>rusted</w:t>
        </w:r>
        <w:proofErr w:type="spellEnd"/>
      </w:hyperlink>
      <w:r w:rsidR="00B26B55" w:rsidRPr="007D69FC">
        <w:t>:</w:t>
      </w:r>
      <w:r w:rsidR="007D69FC" w:rsidRPr="007D69FC">
        <w:t xml:space="preserve"> pass. di </w:t>
      </w:r>
      <w:proofErr w:type="spellStart"/>
      <w:r w:rsidR="007D69FC" w:rsidRPr="007D69FC">
        <w:t>to</w:t>
      </w:r>
      <w:proofErr w:type="spellEnd"/>
      <w:r w:rsidR="007D69FC" w:rsidRPr="007D69FC">
        <w:t xml:space="preserve"> trust, confidare in, avere fiducia in, fidarsi di, contare su, fare assegnamento su</w:t>
      </w:r>
    </w:p>
    <w:sectPr w:rsidR="00C51ACC" w:rsidRPr="007D69FC" w:rsidSect="00396B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213770"/>
    <w:rsid w:val="00213770"/>
    <w:rsid w:val="00396B52"/>
    <w:rsid w:val="004F3465"/>
    <w:rsid w:val="00777178"/>
    <w:rsid w:val="007B7E33"/>
    <w:rsid w:val="007D69FC"/>
    <w:rsid w:val="00963F87"/>
    <w:rsid w:val="00AA39E0"/>
    <w:rsid w:val="00B26B55"/>
    <w:rsid w:val="00B76F96"/>
    <w:rsid w:val="00C4048B"/>
    <w:rsid w:val="00C51ACC"/>
    <w:rsid w:val="00D11583"/>
    <w:rsid w:val="00FC0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B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13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13770"/>
    <w:rPr>
      <w:color w:val="0000FF"/>
      <w:u w:val="single"/>
    </w:rPr>
  </w:style>
  <w:style w:type="character" w:customStyle="1" w:styleId="caps">
    <w:name w:val="caps"/>
    <w:basedOn w:val="Carpredefinitoparagrafo"/>
    <w:rsid w:val="002137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tionary.cambridge.org/dictionary/british/plough_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ictionary.cambridge.org/dictionary/british/fragil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ictionary.cambridge.org/dictionary/british/dissatisfied" TargetMode="External"/><Relationship Id="rId11" Type="http://schemas.openxmlformats.org/officeDocument/2006/relationships/hyperlink" Target="http://dictionary.cambridge.org/dictionary/british/trust_1" TargetMode="External"/><Relationship Id="rId5" Type="http://schemas.openxmlformats.org/officeDocument/2006/relationships/hyperlink" Target="http://www.listen-to-english.com/index.php?id=555" TargetMode="External"/><Relationship Id="rId10" Type="http://schemas.openxmlformats.org/officeDocument/2006/relationships/hyperlink" Target="http://dictionary.cambridge.org/dictionary/british/ser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ctionary.cambridge.org/dictionary/british/scrib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C848F-0896-4CA0-BCE1-F5F7BB86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7</cp:revision>
  <dcterms:created xsi:type="dcterms:W3CDTF">2014-03-24T13:53:00Z</dcterms:created>
  <dcterms:modified xsi:type="dcterms:W3CDTF">2014-03-24T17:04:00Z</dcterms:modified>
</cp:coreProperties>
</file>