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6E" w:rsidRDefault="00F7322E" w:rsidP="00F17B17">
      <w:r>
        <w:rPr>
          <w:noProof/>
        </w:rPr>
        <w:pict>
          <v:shapetype id="_x0000_t202" coordsize="21600,21600" o:spt="202" path="m,l,21600r21600,l21600,xe">
            <v:stroke joinstyle="miter"/>
            <v:path gradientshapeok="t" o:connecttype="rect"/>
          </v:shapetype>
          <v:shape id="_x0000_s1055" type="#_x0000_t202" style="position:absolute;margin-left:313.2pt;margin-top:423.55pt;width:182.95pt;height:34.6pt;z-index:251691008;mso-width-relative:margin;mso-height-relative:margin">
            <v:textbox style="mso-next-textbox:#_x0000_s1055">
              <w:txbxContent>
                <w:p w:rsidR="00026B22" w:rsidRPr="00026B22" w:rsidRDefault="00026B22">
                  <w:pPr>
                    <w:rPr>
                      <w:b/>
                      <w:i/>
                      <w:sz w:val="36"/>
                      <w:szCs w:val="36"/>
                    </w:rPr>
                  </w:pPr>
                  <w:r w:rsidRPr="00026B22">
                    <w:rPr>
                      <w:b/>
                      <w:i/>
                      <w:sz w:val="36"/>
                      <w:szCs w:val="36"/>
                    </w:rPr>
                    <w:t>Tudor Royal Family</w:t>
                  </w:r>
                </w:p>
              </w:txbxContent>
            </v:textbox>
          </v:shape>
        </w:pict>
      </w:r>
      <w:r w:rsidR="00896F79">
        <w:rPr>
          <w:noProof/>
          <w:lang w:eastAsia="it-IT"/>
        </w:rPr>
        <w:pict>
          <v:shape id="_x0000_s1088" type="#_x0000_t202" style="position:absolute;margin-left:526.65pt;margin-top:178.3pt;width:55.7pt;height:19pt;z-index:251721728;mso-width-relative:margin;mso-height-relative:margin" strokecolor="white [3212]">
            <v:textbox style="mso-next-textbox:#_x0000_s1088">
              <w:txbxContent>
                <w:p w:rsidR="00967C65" w:rsidRPr="00F17B17" w:rsidRDefault="00967C65" w:rsidP="00967C65">
                  <w:pPr>
                    <w:shd w:val="clear" w:color="auto" w:fill="FFFFFF" w:themeFill="background1"/>
                    <w:rPr>
                      <w:b/>
                      <w:sz w:val="16"/>
                      <w:szCs w:val="16"/>
                    </w:rPr>
                  </w:pPr>
                  <w:r>
                    <w:rPr>
                      <w:b/>
                      <w:sz w:val="16"/>
                      <w:szCs w:val="16"/>
                    </w:rPr>
                    <w:t>Elizabeth I</w:t>
                  </w:r>
                </w:p>
              </w:txbxContent>
            </v:textbox>
          </v:shape>
        </w:pict>
      </w:r>
      <w:r w:rsidR="00896F79">
        <w:rPr>
          <w:noProof/>
        </w:rPr>
        <w:pict>
          <v:shape id="_x0000_s1076" type="#_x0000_t202" style="position:absolute;margin-left:226.55pt;margin-top:-20.7pt;width:133.05pt;height:74.7pt;z-index:251709440;mso-width-relative:margin;mso-height-relative:margin">
            <v:textbox style="mso-next-textbox:#_x0000_s1076">
              <w:txbxContent>
                <w:p w:rsidR="00800DF8" w:rsidRPr="008062F3" w:rsidRDefault="00800DF8">
                  <w:pPr>
                    <w:rPr>
                      <w:rFonts w:ascii="Arial" w:hAnsi="Arial" w:cs="Arial"/>
                      <w:color w:val="252525"/>
                      <w:sz w:val="12"/>
                      <w:szCs w:val="12"/>
                      <w:shd w:val="clear" w:color="auto" w:fill="FFFFFF"/>
                      <w:lang w:val="en-US"/>
                    </w:rPr>
                  </w:pPr>
                  <w:r w:rsidRPr="008062F3">
                    <w:rPr>
                      <w:rFonts w:ascii="Arial" w:hAnsi="Arial" w:cs="Arial"/>
                      <w:color w:val="252525"/>
                      <w:sz w:val="12"/>
                      <w:szCs w:val="12"/>
                      <w:shd w:val="clear" w:color="auto" w:fill="FFFFFF"/>
                      <w:lang w:val="en-US"/>
                    </w:rPr>
                    <w:t>Henry VII was a known figur</w:t>
                  </w:r>
                  <w:r w:rsidR="00967C65">
                    <w:rPr>
                      <w:rFonts w:ascii="Arial" w:hAnsi="Arial" w:cs="Arial"/>
                      <w:color w:val="252525"/>
                      <w:sz w:val="12"/>
                      <w:szCs w:val="12"/>
                      <w:shd w:val="clear" w:color="auto" w:fill="FFFFFF"/>
                      <w:lang w:val="en-US"/>
                    </w:rPr>
                    <w:t>e at court, spo</w:t>
                  </w:r>
                  <w:r w:rsidRPr="008062F3">
                    <w:rPr>
                      <w:rFonts w:ascii="Arial" w:hAnsi="Arial" w:cs="Arial"/>
                      <w:color w:val="252525"/>
                      <w:sz w:val="12"/>
                      <w:szCs w:val="12"/>
                      <w:shd w:val="clear" w:color="auto" w:fill="FFFFFF"/>
                      <w:lang w:val="en-US"/>
                    </w:rPr>
                    <w:t>rtsman, popular and chivalry education.  When it was clear that the pope would not declare his first marriage invalid, he broke with Rome church and he founded the Anglicanism Church. Thanks to the Act of Supremacy he could married mistress Anna Boleyn.</w:t>
                  </w:r>
                </w:p>
              </w:txbxContent>
            </v:textbox>
          </v:shape>
        </w:pict>
      </w:r>
      <w:r w:rsidR="00896F79">
        <w:rPr>
          <w:noProof/>
          <w:lang w:eastAsia="it-IT"/>
        </w:rPr>
        <w:pict>
          <v:shape id="_x0000_s1096" type="#_x0000_t202" style="position:absolute;margin-left:526.65pt;margin-top:-15.25pt;width:195.75pt;height:83.55pt;z-index:251729920;mso-width-relative:margin;mso-height-relative:margin">
            <v:textbox style="mso-next-textbox:#_x0000_s1096">
              <w:txbxContent>
                <w:p w:rsidR="00057382" w:rsidRPr="00026B22" w:rsidRDefault="00057382" w:rsidP="00057382">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Elizabeth I had a strong personality, she had received an excellent education and could speak French, Latin and Italian. As Queen she faced the problem of marriage succession, religious division, domestic discontent and foreign threats. She was called “Virgin Queen” because she hadn’t any son/daughter. She won an epic battle against Spain during the invasion attempt by King Ferdinand. She reinforced  trading position of England.</w:t>
                  </w:r>
                </w:p>
              </w:txbxContent>
            </v:textbox>
          </v:shape>
        </w:pict>
      </w:r>
      <w:r w:rsidR="00896F79">
        <w:rPr>
          <w:noProof/>
          <w:lang w:eastAsia="it-IT"/>
        </w:rPr>
        <w:pict>
          <v:shapetype id="_x0000_t32" coordsize="21600,21600" o:spt="32" o:oned="t" path="m,l21600,21600e" filled="f">
            <v:path arrowok="t" fillok="f" o:connecttype="none"/>
            <o:lock v:ext="edit" shapetype="t"/>
          </v:shapetype>
          <v:shape id="_x0000_s1095" type="#_x0000_t32" style="position:absolute;margin-left:573.65pt;margin-top:68.3pt;width:1.35pt;height:72.65pt;flip:y;z-index:251728896;mso-width-relative:margin;mso-height-relative:margin" o:connectortype="straight"/>
        </w:pict>
      </w:r>
      <w:r w:rsidR="00896F79">
        <w:rPr>
          <w:noProof/>
          <w:lang w:eastAsia="it-IT"/>
        </w:rPr>
        <w:pict>
          <v:rect id="_x0000_s1093" style="position:absolute;margin-left:531.4pt;margin-top:212.95pt;width:74.6pt;height:75pt;z-index:251726848;mso-width-relative:margin;mso-height-relative:margin">
            <v:textbox style="mso-next-textbox:#_x0000_s1093">
              <w:txbxContent>
                <w:p w:rsidR="00057382" w:rsidRPr="00967C65" w:rsidRDefault="00057382" w:rsidP="00057382">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Spanish attacked  England with a great armada of 130 galleons. N</w:t>
                  </w:r>
                  <w:r w:rsidRPr="00057382">
                    <w:rPr>
                      <w:rFonts w:ascii="Arial" w:hAnsi="Arial" w:cs="Arial"/>
                      <w:color w:val="252525"/>
                      <w:sz w:val="14"/>
                      <w:szCs w:val="14"/>
                      <w:shd w:val="clear" w:color="auto" w:fill="FFFFFF"/>
                      <w:lang w:val="en-US"/>
                    </w:rPr>
                    <w:t>evertheless</w:t>
                  </w:r>
                  <w:r>
                    <w:rPr>
                      <w:rFonts w:ascii="Arial" w:hAnsi="Arial" w:cs="Arial"/>
                      <w:color w:val="252525"/>
                      <w:sz w:val="14"/>
                      <w:szCs w:val="14"/>
                      <w:shd w:val="clear" w:color="auto" w:fill="FFFFFF"/>
                      <w:lang w:val="en-US"/>
                    </w:rPr>
                    <w:t xml:space="preserve"> England won the battle</w:t>
                  </w:r>
                </w:p>
              </w:txbxContent>
            </v:textbox>
          </v:rect>
        </w:pict>
      </w:r>
      <w:r w:rsidR="00896F79">
        <w:rPr>
          <w:noProof/>
          <w:lang w:eastAsia="it-IT"/>
        </w:rPr>
        <w:pict>
          <v:shape id="_x0000_s1094" type="#_x0000_t32" style="position:absolute;margin-left:606pt;margin-top:239.45pt;width:5pt;height:0;flip:x;z-index:251727872;mso-width-relative:margin;mso-height-relative:margin" o:connectortype="straight"/>
        </w:pict>
      </w:r>
      <w:r w:rsidR="00896F79">
        <w:rPr>
          <w:noProof/>
          <w:lang w:eastAsia="it-IT"/>
        </w:rPr>
        <w:pict>
          <v:shape id="_x0000_s1091" type="#_x0000_t32" style="position:absolute;margin-left:611pt;margin-top:119.2pt;width:.05pt;height:120.25pt;flip:y;z-index:251724800;mso-width-relative:margin;mso-height-relative:margin" o:connectortype="straight"/>
        </w:pict>
      </w:r>
      <w:r w:rsidR="00896F79">
        <w:rPr>
          <w:noProof/>
          <w:lang w:eastAsia="it-IT"/>
        </w:rPr>
        <w:pict>
          <v:shape id="_x0000_s1090" type="#_x0000_t202" style="position:absolute;margin-left:606pt;margin-top:103.6pt;width:31.55pt;height:20.35pt;z-index:251723776;mso-width-relative:margin;mso-height-relative:margin">
            <v:textbox style="mso-next-textbox:#_x0000_s1090">
              <w:txbxContent>
                <w:p w:rsidR="00967C65" w:rsidRDefault="00057382" w:rsidP="00967C65">
                  <w:pPr>
                    <w:rPr>
                      <w:sz w:val="16"/>
                      <w:szCs w:val="16"/>
                    </w:rPr>
                  </w:pPr>
                  <w:r>
                    <w:rPr>
                      <w:sz w:val="16"/>
                      <w:szCs w:val="16"/>
                    </w:rPr>
                    <w:t>1588</w:t>
                  </w:r>
                </w:p>
                <w:p w:rsidR="00967C65" w:rsidRPr="00F17B17" w:rsidRDefault="00967C65" w:rsidP="00967C65">
                  <w:pPr>
                    <w:rPr>
                      <w:sz w:val="16"/>
                      <w:szCs w:val="16"/>
                    </w:rPr>
                  </w:pPr>
                </w:p>
              </w:txbxContent>
            </v:textbox>
          </v:shape>
        </w:pict>
      </w:r>
      <w:r w:rsidR="00896F79">
        <w:rPr>
          <w:noProof/>
          <w:lang w:eastAsia="it-IT"/>
        </w:rPr>
        <w:pict>
          <v:shape id="_x0000_s1092" type="#_x0000_t202" style="position:absolute;margin-left:686.95pt;margin-top:115.6pt;width:31.55pt;height:20.35pt;z-index:251725824;mso-width-relative:margin;mso-height-relative:margin">
            <v:textbox style="mso-next-textbox:#_x0000_s1092">
              <w:txbxContent>
                <w:p w:rsidR="00057382" w:rsidRDefault="00057382" w:rsidP="00057382">
                  <w:pPr>
                    <w:rPr>
                      <w:sz w:val="16"/>
                      <w:szCs w:val="16"/>
                    </w:rPr>
                  </w:pPr>
                  <w:r>
                    <w:rPr>
                      <w:sz w:val="16"/>
                      <w:szCs w:val="16"/>
                    </w:rPr>
                    <w:t>1603</w:t>
                  </w:r>
                </w:p>
                <w:p w:rsidR="00057382" w:rsidRPr="00F17B17" w:rsidRDefault="00057382" w:rsidP="00057382">
                  <w:pPr>
                    <w:rPr>
                      <w:sz w:val="16"/>
                      <w:szCs w:val="16"/>
                    </w:rPr>
                  </w:pPr>
                </w:p>
              </w:txbxContent>
            </v:textbox>
          </v:shape>
        </w:pict>
      </w:r>
      <w:r w:rsidR="00896F79">
        <w:rPr>
          <w:noProof/>
          <w:lang w:eastAsia="it-IT"/>
        </w:rPr>
        <w:pict>
          <v:shape id="_x0000_s1074" type="#_x0000_t32" style="position:absolute;margin-left:274.75pt;margin-top:50.45pt;width:0;height:90.5pt;flip:y;z-index:251707392;mso-width-relative:margin;mso-height-relative:margin" o:connectortype="straight"/>
        </w:pict>
      </w:r>
      <w:r w:rsidR="00896F79">
        <w:rPr>
          <w:noProof/>
          <w:lang w:eastAsia="it-IT"/>
        </w:rPr>
        <w:pict>
          <v:shape id="_x0000_s1085" type="#_x0000_t32" style="position:absolute;margin-left:424.2pt;margin-top:24.15pt;width:0;height:116.8pt;flip:y;z-index:251718656;mso-width-relative:margin;mso-height-relative:margin" o:connectortype="straight"/>
        </w:pict>
      </w:r>
      <w:r w:rsidR="00896F79">
        <w:rPr>
          <w:noProof/>
          <w:lang w:eastAsia="it-IT"/>
        </w:rPr>
        <w:pict>
          <v:shape id="_x0000_s1086" type="#_x0000_t202" style="position:absolute;margin-left:369.8pt;margin-top:-47pt;width:115.5pt;height:71.15pt;z-index:251719680;mso-width-relative:margin;mso-height-relative:margin">
            <v:textbox style="mso-next-textbox:#_x0000_s1086">
              <w:txbxContent>
                <w:p w:rsidR="00967C65" w:rsidRPr="00026B22" w:rsidRDefault="00967C65" w:rsidP="00967C65">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Rejection by her father and the cruel treatment of her mother were to have a influence on Mary’s life. He  was called “Bloody Mary” cause her attempt to restore the Roman church against the Anglicans</w:t>
                  </w:r>
                </w:p>
              </w:txbxContent>
            </v:textbox>
          </v:shape>
        </w:pict>
      </w:r>
      <w:r w:rsidR="00896F79">
        <w:rPr>
          <w:noProof/>
        </w:rPr>
        <w:pict>
          <v:shape id="_x0000_s1051" type="#_x0000_t202" style="position:absolute;margin-left:88.75pt;margin-top:-47pt;width:129.45pt;height:50.75pt;z-index:251686912;mso-width-relative:margin;mso-height-relative:margin">
            <v:textbox style="mso-next-textbox:#_x0000_s1051">
              <w:txbxContent>
                <w:p w:rsidR="00026B22" w:rsidRPr="00026B22" w:rsidRDefault="00026B22">
                  <w:pPr>
                    <w:rPr>
                      <w:rFonts w:ascii="Arial" w:hAnsi="Arial" w:cs="Arial"/>
                      <w:color w:val="252525"/>
                      <w:sz w:val="14"/>
                      <w:szCs w:val="14"/>
                      <w:shd w:val="clear" w:color="auto" w:fill="FFFFFF"/>
                      <w:lang w:val="en-US"/>
                    </w:rPr>
                  </w:pPr>
                  <w:r w:rsidRPr="00026B22">
                    <w:rPr>
                      <w:rFonts w:ascii="Arial" w:hAnsi="Arial" w:cs="Arial"/>
                      <w:color w:val="252525"/>
                      <w:sz w:val="14"/>
                      <w:szCs w:val="14"/>
                      <w:shd w:val="clear" w:color="auto" w:fill="FFFFFF"/>
                      <w:lang w:val="en-US"/>
                    </w:rPr>
                    <w:t xml:space="preserve">Henry VII Reinforced </w:t>
                  </w:r>
                  <w:r w:rsidR="00800DF8" w:rsidRPr="00026B22">
                    <w:rPr>
                      <w:rFonts w:ascii="Arial" w:hAnsi="Arial" w:cs="Arial"/>
                      <w:color w:val="252525"/>
                      <w:sz w:val="14"/>
                      <w:szCs w:val="14"/>
                      <w:shd w:val="clear" w:color="auto" w:fill="FFFFFF"/>
                      <w:lang w:val="en-US"/>
                    </w:rPr>
                    <w:t>England’s</w:t>
                  </w:r>
                  <w:r w:rsidRPr="00026B22">
                    <w:rPr>
                      <w:rFonts w:ascii="Arial" w:hAnsi="Arial" w:cs="Arial"/>
                      <w:color w:val="252525"/>
                      <w:sz w:val="14"/>
                      <w:szCs w:val="14"/>
                      <w:shd w:val="clear" w:color="auto" w:fill="FFFFFF"/>
                      <w:lang w:val="en-US"/>
                    </w:rPr>
                    <w:t xml:space="preserve"> trading position, laid the foundations of English naval power and he administered the state like a businessman</w:t>
                  </w:r>
                  <w:r>
                    <w:rPr>
                      <w:rFonts w:ascii="Arial" w:hAnsi="Arial" w:cs="Arial"/>
                      <w:color w:val="252525"/>
                      <w:sz w:val="14"/>
                      <w:szCs w:val="14"/>
                      <w:shd w:val="clear" w:color="auto" w:fill="FFFFFF"/>
                      <w:lang w:val="en-US"/>
                    </w:rPr>
                    <w:t>.</w:t>
                  </w:r>
                </w:p>
              </w:txbxContent>
            </v:textbox>
          </v:shape>
        </w:pict>
      </w:r>
      <w:r w:rsidR="00896F79">
        <w:rPr>
          <w:noProof/>
        </w:rPr>
        <w:pict>
          <v:shape id="_x0000_s1035" type="#_x0000_t202" style="position:absolute;margin-left:-56.35pt;margin-top:12.6pt;width:150.45pt;height:64.5pt;z-index:251668480;mso-width-relative:margin;mso-height-relative:margin">
            <v:textbox style="mso-next-textbox:#_x0000_s1035">
              <w:txbxContent>
                <w:p w:rsidR="00F17B17" w:rsidRPr="007B20E9" w:rsidRDefault="00F17B17">
                  <w:pPr>
                    <w:rPr>
                      <w:rFonts w:ascii="Arial" w:hAnsi="Arial" w:cs="Arial"/>
                      <w:color w:val="252525"/>
                      <w:sz w:val="14"/>
                      <w:szCs w:val="14"/>
                      <w:shd w:val="clear" w:color="auto" w:fill="FFFFFF"/>
                      <w:lang w:val="en-US"/>
                    </w:rPr>
                  </w:pPr>
                  <w:r w:rsidRPr="007B20E9">
                    <w:rPr>
                      <w:rFonts w:ascii="Arial" w:hAnsi="Arial" w:cs="Arial"/>
                      <w:color w:val="252525"/>
                      <w:sz w:val="14"/>
                      <w:szCs w:val="14"/>
                      <w:shd w:val="clear" w:color="auto" w:fill="FFFFFF"/>
                      <w:lang w:val="en-US"/>
                    </w:rPr>
                    <w:t>The</w:t>
                  </w:r>
                  <w:r w:rsidRPr="007B20E9">
                    <w:rPr>
                      <w:sz w:val="14"/>
                      <w:szCs w:val="14"/>
                      <w:lang w:val="en-US"/>
                    </w:rPr>
                    <w:t> </w:t>
                  </w:r>
                  <w:r w:rsidRPr="007B20E9">
                    <w:rPr>
                      <w:rFonts w:ascii="Arial" w:hAnsi="Arial" w:cs="Arial"/>
                      <w:color w:val="252525"/>
                      <w:sz w:val="14"/>
                      <w:szCs w:val="14"/>
                      <w:shd w:val="clear" w:color="auto" w:fill="FFFFFF"/>
                      <w:lang w:val="en-US"/>
                    </w:rPr>
                    <w:t>Wars of the Roses</w:t>
                  </w:r>
                  <w:r w:rsidRPr="007B20E9">
                    <w:rPr>
                      <w:sz w:val="14"/>
                      <w:szCs w:val="14"/>
                      <w:lang w:val="en-US"/>
                    </w:rPr>
                    <w:t> </w:t>
                  </w:r>
                  <w:r w:rsidRPr="007B20E9">
                    <w:rPr>
                      <w:rFonts w:ascii="Arial" w:hAnsi="Arial" w:cs="Arial"/>
                      <w:color w:val="252525"/>
                      <w:sz w:val="14"/>
                      <w:szCs w:val="14"/>
                      <w:shd w:val="clear" w:color="auto" w:fill="FFFFFF"/>
                      <w:lang w:val="en-US"/>
                    </w:rPr>
                    <w:t>were a series of dynastic wars for the</w:t>
                  </w:r>
                  <w:r w:rsidRPr="007B20E9">
                    <w:rPr>
                      <w:sz w:val="14"/>
                      <w:szCs w:val="14"/>
                      <w:lang w:val="en-US"/>
                    </w:rPr>
                    <w:t> </w:t>
                  </w:r>
                  <w:r w:rsidRPr="007B20E9">
                    <w:rPr>
                      <w:rFonts w:ascii="Arial" w:hAnsi="Arial" w:cs="Arial"/>
                      <w:color w:val="252525"/>
                      <w:sz w:val="14"/>
                      <w:szCs w:val="14"/>
                      <w:shd w:val="clear" w:color="auto" w:fill="FFFFFF"/>
                      <w:lang w:val="en-US"/>
                    </w:rPr>
                    <w:t>throne of England. They were fought between supporters of two rival branches of the royal</w:t>
                  </w:r>
                  <w:r w:rsidRPr="007B20E9">
                    <w:rPr>
                      <w:sz w:val="14"/>
                      <w:szCs w:val="14"/>
                      <w:lang w:val="en-US"/>
                    </w:rPr>
                    <w:t> </w:t>
                  </w:r>
                  <w:r w:rsidRPr="007B20E9">
                    <w:rPr>
                      <w:rFonts w:ascii="Arial" w:hAnsi="Arial" w:cs="Arial"/>
                      <w:color w:val="252525"/>
                      <w:sz w:val="14"/>
                      <w:szCs w:val="14"/>
                      <w:shd w:val="clear" w:color="auto" w:fill="FFFFFF"/>
                      <w:lang w:val="en-US"/>
                    </w:rPr>
                    <w:t>House of Plantagenet, the houses of</w:t>
                  </w:r>
                  <w:r w:rsidRPr="007B20E9">
                    <w:rPr>
                      <w:sz w:val="14"/>
                      <w:szCs w:val="14"/>
                      <w:lang w:val="en-US"/>
                    </w:rPr>
                    <w:t> </w:t>
                  </w:r>
                  <w:r w:rsidRPr="007B20E9">
                    <w:rPr>
                      <w:rFonts w:ascii="Arial" w:hAnsi="Arial" w:cs="Arial"/>
                      <w:color w:val="252525"/>
                      <w:sz w:val="14"/>
                      <w:szCs w:val="14"/>
                      <w:shd w:val="clear" w:color="auto" w:fill="FFFFFF"/>
                      <w:lang w:val="en-US"/>
                    </w:rPr>
                    <w:t>Lancaster</w:t>
                  </w:r>
                  <w:r w:rsidRPr="007B20E9">
                    <w:rPr>
                      <w:sz w:val="14"/>
                      <w:szCs w:val="14"/>
                      <w:lang w:val="en-US"/>
                    </w:rPr>
                    <w:t> </w:t>
                  </w:r>
                  <w:r w:rsidRPr="007B20E9">
                    <w:rPr>
                      <w:rFonts w:ascii="Arial" w:hAnsi="Arial" w:cs="Arial"/>
                      <w:color w:val="252525"/>
                      <w:sz w:val="14"/>
                      <w:szCs w:val="14"/>
                      <w:shd w:val="clear" w:color="auto" w:fill="FFFFFF"/>
                      <w:lang w:val="en-US"/>
                    </w:rPr>
                    <w:t>and</w:t>
                  </w:r>
                  <w:r w:rsidRPr="007B20E9">
                    <w:rPr>
                      <w:sz w:val="14"/>
                      <w:szCs w:val="14"/>
                      <w:lang w:val="en-US"/>
                    </w:rPr>
                    <w:t> </w:t>
                  </w:r>
                  <w:r w:rsidRPr="007B20E9">
                    <w:rPr>
                      <w:rFonts w:ascii="Arial" w:hAnsi="Arial" w:cs="Arial"/>
                      <w:color w:val="252525"/>
                      <w:sz w:val="14"/>
                      <w:szCs w:val="14"/>
                      <w:shd w:val="clear" w:color="auto" w:fill="FFFFFF"/>
                      <w:lang w:val="en-US"/>
                    </w:rPr>
                    <w:t>York.</w:t>
                  </w:r>
                </w:p>
              </w:txbxContent>
            </v:textbox>
          </v:shape>
        </w:pict>
      </w:r>
      <w:r w:rsidR="00896F79">
        <w:rPr>
          <w:noProof/>
          <w:lang w:eastAsia="it-IT"/>
        </w:rPr>
        <w:pict>
          <v:shape id="_x0000_s1036" type="#_x0000_t32" style="position:absolute;margin-left:-9.85pt;margin-top:77.1pt;width:0;height:63.85pt;flip:y;z-index:251669504;mso-width-relative:margin;mso-height-relative:margin" o:connectortype="straight"/>
        </w:pict>
      </w:r>
      <w:r w:rsidR="00896F79">
        <w:rPr>
          <w:noProof/>
          <w:lang w:eastAsia="it-IT"/>
        </w:rPr>
        <w:pict>
          <v:shape id="_x0000_s1089" type="#_x0000_t32" style="position:absolute;margin-left:680.3pt;margin-top:119.2pt;width:0;height:73.4pt;z-index:251722752;mso-width-relative:margin;mso-height-relative:margin" o:connectortype="straight"/>
        </w:pict>
      </w:r>
      <w:r w:rsidR="00896F79">
        <w:rPr>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680.3pt;margin-top:123.95pt;width:101.85pt;height:68.65pt;z-index:251659264"/>
        </w:pict>
      </w:r>
      <w:r w:rsidR="00896F79">
        <w:rPr>
          <w:noProof/>
          <w:lang w:eastAsia="it-IT"/>
        </w:rPr>
        <w:pict>
          <v:rect id="_x0000_s1087" style="position:absolute;margin-left:462.25pt;margin-top:140.95pt;width:218.05pt;height:36pt;z-index:251720704;mso-width-relative:margin;mso-height-relative:margin" fillcolor="#fabf8f [1945]"/>
        </w:pict>
      </w:r>
      <w:r w:rsidR="00896F79">
        <w:rPr>
          <w:noProof/>
          <w:lang w:eastAsia="it-IT"/>
        </w:rPr>
        <w:pict>
          <v:shape id="_x0000_s1084" type="#_x0000_t32" style="position:absolute;margin-left:434.5pt;margin-top:304.65pt;width:5.35pt;height:0;z-index:251717632;mso-width-relative:margin;mso-height-relative:margin" o:connectortype="straight"/>
        </w:pict>
      </w:r>
      <w:r w:rsidR="00896F79">
        <w:rPr>
          <w:noProof/>
          <w:lang w:eastAsia="it-IT"/>
        </w:rPr>
        <w:pict>
          <v:rect id="_x0000_s1083" style="position:absolute;margin-left:359.9pt;margin-top:280.6pt;width:74.6pt;height:63.85pt;z-index:251716608;mso-width-relative:margin;mso-height-relative:margin">
            <v:textbox style="mso-next-textbox:#_x0000_s1083">
              <w:txbxContent>
                <w:p w:rsidR="00D750A7" w:rsidRPr="00967C65" w:rsidRDefault="00D750A7">
                  <w:pPr>
                    <w:rPr>
                      <w:rFonts w:ascii="Arial" w:hAnsi="Arial" w:cs="Arial"/>
                      <w:color w:val="252525"/>
                      <w:sz w:val="14"/>
                      <w:szCs w:val="14"/>
                      <w:shd w:val="clear" w:color="auto" w:fill="FFFFFF"/>
                      <w:lang w:val="en-US"/>
                    </w:rPr>
                  </w:pPr>
                  <w:r w:rsidRPr="00967C65">
                    <w:rPr>
                      <w:rFonts w:ascii="Arial" w:hAnsi="Arial" w:cs="Arial"/>
                      <w:color w:val="252525"/>
                      <w:sz w:val="14"/>
                      <w:szCs w:val="14"/>
                      <w:shd w:val="clear" w:color="auto" w:fill="FFFFFF"/>
                      <w:lang w:val="en-US"/>
                    </w:rPr>
                    <w:t>Mary became queen</w:t>
                  </w:r>
                  <w:r w:rsidR="00967C65" w:rsidRPr="00967C65">
                    <w:rPr>
                      <w:rFonts w:ascii="Arial" w:hAnsi="Arial" w:cs="Arial"/>
                      <w:color w:val="252525"/>
                      <w:sz w:val="14"/>
                      <w:szCs w:val="14"/>
                      <w:shd w:val="clear" w:color="auto" w:fill="FFFFFF"/>
                      <w:lang w:val="en-US"/>
                    </w:rPr>
                    <w:t xml:space="preserve"> and she tried to restore</w:t>
                  </w:r>
                  <w:r w:rsidR="00967C65" w:rsidRPr="00967C65">
                    <w:rPr>
                      <w:lang w:val="en-US"/>
                    </w:rPr>
                    <w:t xml:space="preserve"> </w:t>
                  </w:r>
                  <w:r w:rsidR="00967C65" w:rsidRPr="00967C65">
                    <w:rPr>
                      <w:rFonts w:ascii="Arial" w:hAnsi="Arial" w:cs="Arial"/>
                      <w:color w:val="252525"/>
                      <w:sz w:val="14"/>
                      <w:szCs w:val="14"/>
                      <w:shd w:val="clear" w:color="auto" w:fill="FFFFFF"/>
                      <w:lang w:val="en-US"/>
                    </w:rPr>
                    <w:t>England to papal obedience</w:t>
                  </w:r>
                  <w:r w:rsidR="00967C65">
                    <w:rPr>
                      <w:rFonts w:ascii="Arial" w:hAnsi="Arial" w:cs="Arial"/>
                      <w:color w:val="252525"/>
                      <w:sz w:val="14"/>
                      <w:szCs w:val="14"/>
                      <w:shd w:val="clear" w:color="auto" w:fill="FFFFFF"/>
                      <w:lang w:val="en-US"/>
                    </w:rPr>
                    <w:t>.</w:t>
                  </w:r>
                </w:p>
              </w:txbxContent>
            </v:textbox>
          </v:rect>
        </w:pict>
      </w:r>
      <w:r w:rsidR="00896F79">
        <w:rPr>
          <w:noProof/>
          <w:lang w:eastAsia="it-IT"/>
        </w:rPr>
        <w:pict>
          <v:shape id="_x0000_s1080" type="#_x0000_t32" style="position:absolute;margin-left:439.85pt;margin-top:95.45pt;width:.05pt;height:209.2pt;flip:y;z-index:251713536;mso-width-relative:margin;mso-height-relative:margin" o:connectortype="straight"/>
        </w:pict>
      </w:r>
      <w:r w:rsidR="00896F79">
        <w:rPr>
          <w:noProof/>
          <w:lang w:eastAsia="it-IT"/>
        </w:rPr>
        <w:pict>
          <v:shape id="_x0000_s1082" type="#_x0000_t202" style="position:absolute;margin-left:434.5pt;margin-top:80.5pt;width:31.55pt;height:20.35pt;z-index:251715584;mso-width-relative:margin;mso-height-relative:margin">
            <v:textbox style="mso-next-textbox:#_x0000_s1082">
              <w:txbxContent>
                <w:p w:rsidR="00D750A7" w:rsidRDefault="00D750A7" w:rsidP="00D750A7">
                  <w:pPr>
                    <w:rPr>
                      <w:sz w:val="16"/>
                      <w:szCs w:val="16"/>
                    </w:rPr>
                  </w:pPr>
                  <w:r>
                    <w:rPr>
                      <w:sz w:val="16"/>
                      <w:szCs w:val="16"/>
                    </w:rPr>
                    <w:t>1553</w:t>
                  </w:r>
                </w:p>
                <w:p w:rsidR="00D750A7" w:rsidRPr="00F17B17" w:rsidRDefault="00D750A7" w:rsidP="00D750A7">
                  <w:pPr>
                    <w:rPr>
                      <w:sz w:val="16"/>
                      <w:szCs w:val="16"/>
                    </w:rPr>
                  </w:pPr>
                </w:p>
              </w:txbxContent>
            </v:textbox>
          </v:shape>
        </w:pict>
      </w:r>
      <w:r w:rsidR="00896F79">
        <w:rPr>
          <w:noProof/>
          <w:lang w:eastAsia="it-IT"/>
        </w:rPr>
        <w:pict>
          <v:rect id="_x0000_s1027" style="position:absolute;margin-left:-48.55pt;margin-top:140.95pt;width:804.9pt;height:36pt;z-index:251658240"/>
        </w:pict>
      </w:r>
      <w:r w:rsidR="00896F79">
        <w:rPr>
          <w:noProof/>
          <w:lang w:eastAsia="it-IT"/>
        </w:rPr>
        <w:pict>
          <v:shape id="_x0000_s1081" type="#_x0000_t202" style="position:absolute;margin-left:457.5pt;margin-top:108.4pt;width:31.55pt;height:20.35pt;z-index:251714560;mso-width-relative:margin;mso-height-relative:margin">
            <v:textbox style="mso-next-textbox:#_x0000_s1081">
              <w:txbxContent>
                <w:p w:rsidR="00D750A7" w:rsidRDefault="00D750A7" w:rsidP="00D750A7">
                  <w:pPr>
                    <w:rPr>
                      <w:sz w:val="16"/>
                      <w:szCs w:val="16"/>
                    </w:rPr>
                  </w:pPr>
                  <w:r>
                    <w:rPr>
                      <w:sz w:val="16"/>
                      <w:szCs w:val="16"/>
                    </w:rPr>
                    <w:t>1558</w:t>
                  </w:r>
                </w:p>
                <w:p w:rsidR="00D750A7" w:rsidRPr="00F17B17" w:rsidRDefault="00D750A7" w:rsidP="00D750A7">
                  <w:pPr>
                    <w:rPr>
                      <w:sz w:val="16"/>
                      <w:szCs w:val="16"/>
                    </w:rPr>
                  </w:pPr>
                </w:p>
              </w:txbxContent>
            </v:textbox>
          </v:shape>
        </w:pict>
      </w:r>
      <w:r w:rsidR="00896F79">
        <w:rPr>
          <w:noProof/>
          <w:lang w:eastAsia="it-IT"/>
        </w:rPr>
        <w:pict>
          <v:shape id="_x0000_s1050" type="#_x0000_t32" style="position:absolute;margin-left:158.6pt;margin-top:3.75pt;width:0;height:137.2pt;flip:y;z-index:251684864;mso-width-relative:margin;mso-height-relative:margin" o:connectortype="straight"/>
        </w:pict>
      </w:r>
      <w:r w:rsidR="00896F79">
        <w:rPr>
          <w:noProof/>
          <w:lang w:eastAsia="it-IT"/>
        </w:rPr>
        <w:pict>
          <v:shape id="_x0000_s1079" type="#_x0000_t202" style="position:absolute;margin-left:389.55pt;margin-top:178.3pt;width:55.7pt;height:19pt;z-index:251712512;mso-width-relative:margin;mso-height-relative:margin" strokecolor="white [3212]">
            <v:textbox style="mso-next-textbox:#_x0000_s1079">
              <w:txbxContent>
                <w:p w:rsidR="008062F3" w:rsidRPr="00F17B17" w:rsidRDefault="008062F3" w:rsidP="008062F3">
                  <w:pPr>
                    <w:shd w:val="clear" w:color="auto" w:fill="FFFFFF" w:themeFill="background1"/>
                    <w:jc w:val="center"/>
                    <w:rPr>
                      <w:b/>
                      <w:sz w:val="16"/>
                      <w:szCs w:val="16"/>
                    </w:rPr>
                  </w:pPr>
                  <w:r>
                    <w:rPr>
                      <w:b/>
                      <w:sz w:val="16"/>
                      <w:szCs w:val="16"/>
                    </w:rPr>
                    <w:t>Mary I</w:t>
                  </w:r>
                </w:p>
              </w:txbxContent>
            </v:textbox>
          </v:shape>
        </w:pict>
      </w:r>
      <w:r w:rsidR="00896F79">
        <w:rPr>
          <w:noProof/>
          <w:lang w:eastAsia="it-IT"/>
        </w:rPr>
        <w:pict>
          <v:shape id="_x0000_s1078" type="#_x0000_t32" style="position:absolute;margin-left:462.25pt;margin-top:128.75pt;width:0;height:63.85pt;z-index:251711488;mso-width-relative:margin;mso-height-relative:margin" o:connectortype="straight"/>
        </w:pict>
      </w:r>
      <w:r w:rsidR="00896F79">
        <w:rPr>
          <w:noProof/>
          <w:lang w:eastAsia="it-IT"/>
        </w:rPr>
        <w:pict>
          <v:rect id="_x0000_s1077" style="position:absolute;margin-left:383.45pt;margin-top:140.95pt;width:78.8pt;height:36pt;z-index:251710464;mso-width-relative:margin;mso-height-relative:margin" fillcolor="#76923c [2406]"/>
        </w:pict>
      </w:r>
      <w:r w:rsidR="00896F79">
        <w:rPr>
          <w:noProof/>
          <w:lang w:eastAsia="it-IT"/>
        </w:rPr>
        <w:pict>
          <v:shape id="_x0000_s1072" type="#_x0000_t202" style="position:absolute;margin-left:343.15pt;margin-top:60.15pt;width:31.55pt;height:20.35pt;z-index:251705344;mso-width-relative:margin;mso-height-relative:margin">
            <v:textbox style="mso-next-textbox:#_x0000_s1072">
              <w:txbxContent>
                <w:p w:rsidR="009013FC" w:rsidRDefault="009013FC" w:rsidP="009013FC">
                  <w:pPr>
                    <w:rPr>
                      <w:sz w:val="16"/>
                      <w:szCs w:val="16"/>
                    </w:rPr>
                  </w:pPr>
                  <w:r>
                    <w:rPr>
                      <w:sz w:val="16"/>
                      <w:szCs w:val="16"/>
                    </w:rPr>
                    <w:t>1534</w:t>
                  </w:r>
                </w:p>
                <w:p w:rsidR="009013FC" w:rsidRPr="00F17B17" w:rsidRDefault="009013FC" w:rsidP="009013FC">
                  <w:pPr>
                    <w:rPr>
                      <w:sz w:val="16"/>
                      <w:szCs w:val="16"/>
                    </w:rPr>
                  </w:pPr>
                </w:p>
              </w:txbxContent>
            </v:textbox>
          </v:shape>
        </w:pict>
      </w:r>
      <w:r w:rsidR="00896F79">
        <w:rPr>
          <w:noProof/>
          <w:lang w:eastAsia="it-IT"/>
        </w:rPr>
        <w:pict>
          <v:shape id="_x0000_s1071" type="#_x0000_t32" style="position:absolute;margin-left:349.5pt;margin-top:77.1pt;width:.65pt;height:139.25pt;z-index:251704320;mso-width-relative:margin;mso-height-relative:margin" o:connectortype="straight"/>
        </w:pict>
      </w:r>
      <w:r w:rsidR="00896F79">
        <w:rPr>
          <w:noProof/>
          <w:lang w:eastAsia="it-IT"/>
        </w:rPr>
        <w:pict>
          <v:shape id="_x0000_s1073" type="#_x0000_t202" style="position:absolute;margin-left:329.9pt;margin-top:209.55pt;width:75.2pt;height:52.3pt;z-index:251706368;mso-width-relative:margin;mso-height-relative:margin">
            <v:textbox style="mso-next-textbox:#_x0000_s1073">
              <w:txbxContent>
                <w:p w:rsidR="009013FC" w:rsidRPr="00026B22" w:rsidRDefault="009013FC" w:rsidP="009013FC">
                  <w:pPr>
                    <w:rPr>
                      <w:rFonts w:ascii="Arial" w:hAnsi="Arial" w:cs="Arial"/>
                      <w:color w:val="252525"/>
                      <w:sz w:val="14"/>
                      <w:szCs w:val="14"/>
                      <w:shd w:val="clear" w:color="auto" w:fill="FFFFFF"/>
                      <w:lang w:val="en-US"/>
                    </w:rPr>
                  </w:pPr>
                  <w:r>
                    <w:rPr>
                      <w:rFonts w:ascii="Arial" w:hAnsi="Arial" w:cs="Arial"/>
                      <w:color w:val="252525"/>
                      <w:sz w:val="14"/>
                      <w:szCs w:val="14"/>
                      <w:shd w:val="clear" w:color="auto" w:fill="FFFFFF"/>
                      <w:lang w:val="en-US"/>
                    </w:rPr>
                    <w:t>Act of Supremacy, Henry VIII became “Supreme Head on Earth of the Church of England</w:t>
                  </w:r>
                </w:p>
              </w:txbxContent>
            </v:textbox>
          </v:shape>
        </w:pict>
      </w:r>
      <w:r w:rsidR="00896F79">
        <w:rPr>
          <w:noProof/>
          <w:lang w:eastAsia="it-IT"/>
        </w:rPr>
        <w:pict>
          <v:shape id="_x0000_s1053" type="#_x0000_t32" style="position:absolute;margin-left:103.6pt;margin-top:412pt;width:618.8pt;height:0;z-index:251688960;mso-width-relative:margin;mso-height-relative:margin" o:connectortype="straight"/>
        </w:pict>
      </w:r>
      <w:r w:rsidR="00896F79">
        <w:rPr>
          <w:noProof/>
        </w:rPr>
        <w:pict>
          <v:shape id="_x0000_s1069" type="#_x0000_t202" style="position:absolute;margin-left:232.3pt;margin-top:280.6pt;width:75.4pt;height:50.55pt;z-index:251702272;mso-width-relative:margin;mso-height-relative:margin">
            <v:textbox style="mso-next-textbox:#_x0000_s1069">
              <w:txbxContent>
                <w:p w:rsidR="009013FC" w:rsidRPr="009013FC" w:rsidRDefault="009013FC">
                  <w:pPr>
                    <w:rPr>
                      <w:rFonts w:ascii="Arial" w:hAnsi="Arial" w:cs="Arial"/>
                      <w:color w:val="252525"/>
                      <w:sz w:val="14"/>
                      <w:szCs w:val="14"/>
                      <w:shd w:val="clear" w:color="auto" w:fill="FFFFFF"/>
                      <w:lang w:val="en-US"/>
                    </w:rPr>
                  </w:pPr>
                  <w:r w:rsidRPr="009013FC">
                    <w:rPr>
                      <w:rFonts w:ascii="Arial" w:hAnsi="Arial" w:cs="Arial"/>
                      <w:color w:val="252525"/>
                      <w:sz w:val="14"/>
                      <w:szCs w:val="14"/>
                      <w:shd w:val="clear" w:color="auto" w:fill="FFFFFF"/>
                      <w:lang w:val="en-US"/>
                    </w:rPr>
                    <w:t xml:space="preserve">He had a </w:t>
                  </w:r>
                  <w:r w:rsidR="00800DF8" w:rsidRPr="009013FC">
                    <w:rPr>
                      <w:rFonts w:ascii="Arial" w:hAnsi="Arial" w:cs="Arial"/>
                      <w:color w:val="252525"/>
                      <w:sz w:val="14"/>
                      <w:szCs w:val="14"/>
                      <w:shd w:val="clear" w:color="auto" w:fill="FFFFFF"/>
                      <w:lang w:val="en-US"/>
                    </w:rPr>
                    <w:t>daughter</w:t>
                  </w:r>
                  <w:r>
                    <w:rPr>
                      <w:rFonts w:ascii="Arial" w:hAnsi="Arial" w:cs="Arial"/>
                      <w:color w:val="252525"/>
                      <w:sz w:val="14"/>
                      <w:szCs w:val="14"/>
                      <w:shd w:val="clear" w:color="auto" w:fill="FFFFFF"/>
                      <w:lang w:val="en-US"/>
                    </w:rPr>
                    <w:t xml:space="preserve"> with </w:t>
                  </w:r>
                  <w:r w:rsidR="00800DF8">
                    <w:rPr>
                      <w:rFonts w:ascii="Arial" w:hAnsi="Arial" w:cs="Arial"/>
                      <w:color w:val="252525"/>
                      <w:sz w:val="14"/>
                      <w:szCs w:val="14"/>
                      <w:shd w:val="clear" w:color="auto" w:fill="FFFFFF"/>
                      <w:lang w:val="en-US"/>
                    </w:rPr>
                    <w:t>Catherina</w:t>
                  </w:r>
                  <w:r>
                    <w:rPr>
                      <w:rFonts w:ascii="Arial" w:hAnsi="Arial" w:cs="Arial"/>
                      <w:color w:val="252525"/>
                      <w:sz w:val="14"/>
                      <w:szCs w:val="14"/>
                      <w:shd w:val="clear" w:color="auto" w:fill="FFFFFF"/>
                      <w:lang w:val="en-US"/>
                    </w:rPr>
                    <w:t xml:space="preserve"> of Aragon, this means that there aren’t</w:t>
                  </w:r>
                  <w:r w:rsidRPr="009013FC">
                    <w:rPr>
                      <w:rFonts w:ascii="Arial" w:hAnsi="Arial" w:cs="Arial"/>
                      <w:color w:val="252525"/>
                      <w:sz w:val="14"/>
                      <w:szCs w:val="14"/>
                      <w:shd w:val="clear" w:color="auto" w:fill="FFFFFF"/>
                      <w:lang w:val="en-US"/>
                    </w:rPr>
                    <w:t xml:space="preserve"> male </w:t>
                  </w:r>
                  <w:proofErr w:type="spellStart"/>
                  <w:r w:rsidRPr="009013FC">
                    <w:rPr>
                      <w:rFonts w:ascii="Arial" w:hAnsi="Arial" w:cs="Arial"/>
                      <w:color w:val="252525"/>
                      <w:sz w:val="14"/>
                      <w:szCs w:val="14"/>
                      <w:shd w:val="clear" w:color="auto" w:fill="FFFFFF"/>
                      <w:lang w:val="en-US"/>
                    </w:rPr>
                    <w:t>ered</w:t>
                  </w:r>
                  <w:proofErr w:type="spellEnd"/>
                  <w:r>
                    <w:rPr>
                      <w:rFonts w:ascii="Arial" w:hAnsi="Arial" w:cs="Arial"/>
                      <w:color w:val="252525"/>
                      <w:sz w:val="14"/>
                      <w:szCs w:val="14"/>
                      <w:shd w:val="clear" w:color="auto" w:fill="FFFFFF"/>
                      <w:lang w:val="en-US"/>
                    </w:rPr>
                    <w:t>.</w:t>
                  </w:r>
                </w:p>
              </w:txbxContent>
            </v:textbox>
          </v:shape>
        </w:pict>
      </w:r>
      <w:r w:rsidR="00896F79">
        <w:rPr>
          <w:noProof/>
        </w:rPr>
        <w:pict>
          <v:shape id="_x0000_s1044" type="#_x0000_t202" style="position:absolute;margin-left:121.55pt;margin-top:279.55pt;width:80.2pt;height:70.6pt;z-index:251678720;mso-width-relative:margin;mso-height-relative:margin">
            <v:textbox style="mso-next-textbox:#_x0000_s1044">
              <w:txbxContent>
                <w:p w:rsidR="007B20E9" w:rsidRPr="007B20E9" w:rsidRDefault="007B20E9">
                  <w:pPr>
                    <w:rPr>
                      <w:rFonts w:ascii="Arial" w:hAnsi="Arial" w:cs="Arial"/>
                      <w:color w:val="252525"/>
                      <w:sz w:val="14"/>
                      <w:szCs w:val="14"/>
                      <w:shd w:val="clear" w:color="auto" w:fill="FFFFFF"/>
                      <w:lang w:val="en-US"/>
                    </w:rPr>
                  </w:pPr>
                  <w:r w:rsidRPr="007B20E9">
                    <w:rPr>
                      <w:rFonts w:ascii="Arial" w:hAnsi="Arial" w:cs="Arial"/>
                      <w:color w:val="252525"/>
                      <w:sz w:val="14"/>
                      <w:szCs w:val="14"/>
                      <w:shd w:val="clear" w:color="auto" w:fill="FFFFFF"/>
                      <w:lang w:val="en-US"/>
                    </w:rPr>
                    <w:t xml:space="preserve">Henry’s son married </w:t>
                  </w:r>
                  <w:r w:rsidR="00800DF8" w:rsidRPr="007B20E9">
                    <w:rPr>
                      <w:rFonts w:ascii="Arial" w:hAnsi="Arial" w:cs="Arial"/>
                      <w:color w:val="252525"/>
                      <w:sz w:val="14"/>
                      <w:szCs w:val="14"/>
                      <w:shd w:val="clear" w:color="auto" w:fill="FFFFFF"/>
                      <w:lang w:val="en-US"/>
                    </w:rPr>
                    <w:t>Catherine</w:t>
                  </w:r>
                  <w:r w:rsidRPr="007B20E9">
                    <w:rPr>
                      <w:rFonts w:ascii="Arial" w:hAnsi="Arial" w:cs="Arial"/>
                      <w:color w:val="252525"/>
                      <w:sz w:val="14"/>
                      <w:szCs w:val="14"/>
                      <w:shd w:val="clear" w:color="auto" w:fill="FFFFFF"/>
                      <w:lang w:val="en-US"/>
                    </w:rPr>
                    <w:t xml:space="preserve"> of Aragon to reinforce the alliance with Spain</w:t>
                  </w:r>
                  <w:r w:rsidR="009013FC">
                    <w:rPr>
                      <w:rFonts w:ascii="Arial" w:hAnsi="Arial" w:cs="Arial"/>
                      <w:color w:val="252525"/>
                      <w:sz w:val="14"/>
                      <w:szCs w:val="14"/>
                      <w:shd w:val="clear" w:color="auto" w:fill="FFFFFF"/>
                      <w:lang w:val="en-US"/>
                    </w:rPr>
                    <w:t xml:space="preserve">. After the Arthur’s death </w:t>
                  </w:r>
                  <w:r w:rsidR="00800DF8">
                    <w:rPr>
                      <w:rFonts w:ascii="Arial" w:hAnsi="Arial" w:cs="Arial"/>
                      <w:color w:val="252525"/>
                      <w:sz w:val="14"/>
                      <w:szCs w:val="14"/>
                      <w:shd w:val="clear" w:color="auto" w:fill="FFFFFF"/>
                      <w:lang w:val="en-US"/>
                    </w:rPr>
                    <w:t>Catherine</w:t>
                  </w:r>
                  <w:r w:rsidR="009013FC">
                    <w:rPr>
                      <w:rFonts w:ascii="Arial" w:hAnsi="Arial" w:cs="Arial"/>
                      <w:color w:val="252525"/>
                      <w:sz w:val="14"/>
                      <w:szCs w:val="14"/>
                      <w:shd w:val="clear" w:color="auto" w:fill="FFFFFF"/>
                      <w:lang w:val="en-US"/>
                    </w:rPr>
                    <w:t xml:space="preserve"> married Henry VII.</w:t>
                  </w:r>
                </w:p>
              </w:txbxContent>
            </v:textbox>
          </v:shape>
        </w:pict>
      </w:r>
      <w:r w:rsidR="00896F79">
        <w:rPr>
          <w:noProof/>
          <w:lang w:eastAsia="it-IT"/>
        </w:rPr>
        <w:pict>
          <v:shape id="_x0000_s1070" type="#_x0000_t32" style="position:absolute;margin-left:307.7pt;margin-top:295.15pt;width:5.5pt;height:0;z-index:251703296;mso-width-relative:margin;mso-height-relative:margin" o:connectortype="straight"/>
        </w:pict>
      </w:r>
      <w:r w:rsidR="00896F79">
        <w:rPr>
          <w:noProof/>
          <w:lang w:eastAsia="it-IT"/>
        </w:rPr>
        <w:pict>
          <v:shape id="_x0000_s1067" type="#_x0000_t32" style="position:absolute;margin-left:307.7pt;margin-top:239.45pt;width:5.5pt;height:0;z-index:251700224;mso-width-relative:margin;mso-height-relative:margin" o:connectortype="straight"/>
        </w:pict>
      </w:r>
      <w:r w:rsidR="00896F79">
        <w:rPr>
          <w:noProof/>
          <w:lang w:eastAsia="it-IT"/>
        </w:rPr>
        <w:pict>
          <v:shape id="_x0000_s1063" type="#_x0000_t32" style="position:absolute;margin-left:313.2pt;margin-top:103.6pt;width:0;height:191.55pt;z-index:251696128;mso-width-relative:margin;mso-height-relative:margin" o:connectortype="straight"/>
        </w:pict>
      </w:r>
      <w:r w:rsidR="00896F79">
        <w:rPr>
          <w:noProof/>
          <w:lang w:eastAsia="it-IT"/>
        </w:rPr>
        <w:pict>
          <v:shape id="_x0000_s1066" type="#_x0000_t202" style="position:absolute;margin-left:307.7pt;margin-top:83.25pt;width:31.55pt;height:20.35pt;z-index:251699200;mso-width-relative:margin;mso-height-relative:margin">
            <v:textbox style="mso-next-textbox:#_x0000_s1066">
              <w:txbxContent>
                <w:p w:rsidR="009013FC" w:rsidRDefault="009013FC" w:rsidP="009013FC">
                  <w:pPr>
                    <w:rPr>
                      <w:sz w:val="16"/>
                      <w:szCs w:val="16"/>
                    </w:rPr>
                  </w:pPr>
                  <w:r>
                    <w:rPr>
                      <w:sz w:val="16"/>
                      <w:szCs w:val="16"/>
                    </w:rPr>
                    <w:t>1521</w:t>
                  </w:r>
                </w:p>
                <w:p w:rsidR="009013FC" w:rsidRPr="00F17B17" w:rsidRDefault="009013FC" w:rsidP="009013FC">
                  <w:pPr>
                    <w:rPr>
                      <w:sz w:val="16"/>
                      <w:szCs w:val="16"/>
                    </w:rPr>
                  </w:pPr>
                </w:p>
              </w:txbxContent>
            </v:textbox>
          </v:shape>
        </w:pict>
      </w:r>
      <w:r w:rsidR="00896F79">
        <w:rPr>
          <w:noProof/>
        </w:rPr>
        <w:pict>
          <v:shape id="_x0000_s1065" type="#_x0000_t202" style="position:absolute;margin-left:232.5pt;margin-top:209.55pt;width:75.2pt;height:44.85pt;z-index:251698176;mso-width-relative:margin;mso-height-relative:margin">
            <v:textbox style="mso-next-textbox:#_x0000_s1065">
              <w:txbxContent>
                <w:p w:rsidR="00026B22" w:rsidRPr="00026B22" w:rsidRDefault="00026B22">
                  <w:pPr>
                    <w:rPr>
                      <w:rFonts w:ascii="Arial" w:hAnsi="Arial" w:cs="Arial"/>
                      <w:color w:val="252525"/>
                      <w:sz w:val="14"/>
                      <w:szCs w:val="14"/>
                      <w:shd w:val="clear" w:color="auto" w:fill="FFFFFF"/>
                      <w:lang w:val="en-US"/>
                    </w:rPr>
                  </w:pPr>
                  <w:r w:rsidRPr="00026B22">
                    <w:rPr>
                      <w:rFonts w:ascii="Arial" w:hAnsi="Arial" w:cs="Arial"/>
                      <w:color w:val="252525"/>
                      <w:sz w:val="14"/>
                      <w:szCs w:val="14"/>
                      <w:shd w:val="clear" w:color="auto" w:fill="FFFFFF"/>
                      <w:lang w:val="en-US"/>
                    </w:rPr>
                    <w:t>He was granted the title of “Defender of the Faith”</w:t>
                  </w:r>
                </w:p>
              </w:txbxContent>
            </v:textbox>
          </v:shape>
        </w:pict>
      </w:r>
      <w:r w:rsidR="00896F79">
        <w:rPr>
          <w:noProof/>
          <w:lang w:eastAsia="it-IT"/>
        </w:rPr>
        <w:pict>
          <v:shape id="_x0000_s1059" type="#_x0000_t202" style="position:absolute;margin-left:379.3pt;margin-top:108.4pt;width:31.55pt;height:20.35pt;z-index:251695104;mso-width-relative:margin;mso-height-relative:margin">
            <v:textbox style="mso-next-textbox:#_x0000_s1059">
              <w:txbxContent>
                <w:p w:rsidR="00026B22" w:rsidRDefault="00026B22" w:rsidP="00026B22">
                  <w:pPr>
                    <w:rPr>
                      <w:sz w:val="16"/>
                      <w:szCs w:val="16"/>
                    </w:rPr>
                  </w:pPr>
                  <w:r>
                    <w:rPr>
                      <w:sz w:val="16"/>
                      <w:szCs w:val="16"/>
                    </w:rPr>
                    <w:t>1547</w:t>
                  </w:r>
                </w:p>
                <w:p w:rsidR="00026B22" w:rsidRPr="00F17B17" w:rsidRDefault="00026B22" w:rsidP="00026B22">
                  <w:pPr>
                    <w:rPr>
                      <w:sz w:val="16"/>
                      <w:szCs w:val="16"/>
                    </w:rPr>
                  </w:pPr>
                </w:p>
              </w:txbxContent>
            </v:textbox>
          </v:shape>
        </w:pict>
      </w:r>
      <w:r w:rsidR="00896F79">
        <w:rPr>
          <w:noProof/>
          <w:lang w:eastAsia="it-IT"/>
        </w:rPr>
        <w:pict>
          <v:shape id="_x0000_s1058" type="#_x0000_t32" style="position:absolute;margin-left:383.45pt;margin-top:128.75pt;width:0;height:63.85pt;z-index:251694080;mso-width-relative:margin;mso-height-relative:margin" o:connectortype="straight"/>
        </w:pict>
      </w:r>
      <w:r w:rsidR="00896F79">
        <w:rPr>
          <w:noProof/>
          <w:lang w:eastAsia="it-IT"/>
        </w:rPr>
        <w:pict>
          <v:shape id="_x0000_s1057" type="#_x0000_t202" style="position:absolute;margin-left:240.5pt;margin-top:178.3pt;width:72.7pt;height:27.85pt;z-index:251693056;mso-width-relative:margin;mso-height-relative:margin" strokecolor="white [3212]">
            <v:textbox style="mso-next-textbox:#_x0000_s1057">
              <w:txbxContent>
                <w:p w:rsidR="00026B22" w:rsidRPr="00F17B17" w:rsidRDefault="00026B22" w:rsidP="00026B22">
                  <w:pPr>
                    <w:shd w:val="clear" w:color="auto" w:fill="FFFFFF" w:themeFill="background1"/>
                    <w:jc w:val="center"/>
                    <w:rPr>
                      <w:b/>
                      <w:sz w:val="16"/>
                      <w:szCs w:val="16"/>
                    </w:rPr>
                  </w:pPr>
                  <w:r>
                    <w:rPr>
                      <w:b/>
                      <w:sz w:val="16"/>
                      <w:szCs w:val="16"/>
                    </w:rPr>
                    <w:t>King Henry VIII</w:t>
                  </w:r>
                </w:p>
              </w:txbxContent>
            </v:textbox>
          </v:shape>
        </w:pict>
      </w:r>
      <w:r w:rsidR="00896F79">
        <w:rPr>
          <w:noProof/>
          <w:lang w:eastAsia="it-IT"/>
        </w:rPr>
        <w:pict>
          <v:rect id="_x0000_s1056" style="position:absolute;margin-left:226.55pt;margin-top:140.95pt;width:156.9pt;height:36pt;z-index:251692032;mso-width-relative:margin;mso-height-relative:margin" fillcolor="#4f81bd [3204]"/>
        </w:pict>
      </w:r>
      <w:r w:rsidR="00896F79">
        <w:rPr>
          <w:noProof/>
          <w:lang w:eastAsia="it-IT"/>
        </w:rPr>
        <w:pict>
          <v:shape id="_x0000_s1052" type="#_x0000_t32" style="position:absolute;margin-left:103.6pt;margin-top:253.05pt;width:0;height:158.95pt;z-index:251687936;mso-width-relative:margin;mso-height-relative:margin" o:connectortype="straight"/>
        </w:pict>
      </w:r>
      <w:r w:rsidR="00896F79">
        <w:rPr>
          <w:noProof/>
          <w:lang w:eastAsia="it-IT"/>
        </w:rPr>
        <w:pict>
          <v:shape id="_x0000_s1049" type="#_x0000_t202" style="position:absolute;margin-left:222.95pt;margin-top:108.4pt;width:31.55pt;height:20.35pt;z-index:251683840;mso-width-relative:margin;mso-height-relative:margin">
            <v:textbox style="mso-next-textbox:#_x0000_s1049">
              <w:txbxContent>
                <w:p w:rsidR="00026B22" w:rsidRDefault="00026B22" w:rsidP="00026B22">
                  <w:pPr>
                    <w:rPr>
                      <w:sz w:val="16"/>
                      <w:szCs w:val="16"/>
                    </w:rPr>
                  </w:pPr>
                  <w:r>
                    <w:rPr>
                      <w:sz w:val="16"/>
                      <w:szCs w:val="16"/>
                    </w:rPr>
                    <w:t>1509</w:t>
                  </w:r>
                </w:p>
                <w:p w:rsidR="00026B22" w:rsidRPr="00F17B17" w:rsidRDefault="00026B22" w:rsidP="00026B22">
                  <w:pPr>
                    <w:rPr>
                      <w:sz w:val="16"/>
                      <w:szCs w:val="16"/>
                    </w:rPr>
                  </w:pPr>
                </w:p>
              </w:txbxContent>
            </v:textbox>
          </v:shape>
        </w:pict>
      </w:r>
      <w:r w:rsidR="00896F79">
        <w:rPr>
          <w:noProof/>
          <w:lang w:eastAsia="it-IT"/>
        </w:rPr>
        <w:pict>
          <v:shape id="_x0000_s1048" type="#_x0000_t32" style="position:absolute;margin-left:226.55pt;margin-top:128.75pt;width:0;height:63.85pt;z-index:251682816;mso-width-relative:margin;mso-height-relative:margin" o:connectortype="straight"/>
        </w:pict>
      </w:r>
      <w:r w:rsidR="00896F79">
        <w:rPr>
          <w:noProof/>
          <w:lang w:eastAsia="it-IT"/>
        </w:rPr>
        <w:pict>
          <v:shape id="_x0000_s1043" type="#_x0000_t32" style="position:absolute;margin-left:205.4pt;margin-top:103.6pt;width:1.35pt;height:191.55pt;z-index:251676672;mso-width-relative:margin;mso-height-relative:margin" o:connectortype="straight"/>
        </w:pict>
      </w:r>
      <w:r w:rsidR="00896F79">
        <w:rPr>
          <w:noProof/>
          <w:lang w:eastAsia="it-IT"/>
        </w:rPr>
        <w:pict>
          <v:shape id="_x0000_s1047" type="#_x0000_t202" style="position:absolute;margin-left:195pt;margin-top:83.25pt;width:31.55pt;height:20.35pt;z-index:251681792;mso-width-relative:margin;mso-height-relative:margin">
            <v:textbox style="mso-next-textbox:#_x0000_s1047">
              <w:txbxContent>
                <w:p w:rsidR="007B20E9" w:rsidRDefault="009013FC" w:rsidP="007B20E9">
                  <w:pPr>
                    <w:rPr>
                      <w:sz w:val="16"/>
                      <w:szCs w:val="16"/>
                    </w:rPr>
                  </w:pPr>
                  <w:r>
                    <w:rPr>
                      <w:sz w:val="16"/>
                      <w:szCs w:val="16"/>
                    </w:rPr>
                    <w:t>1501</w:t>
                  </w:r>
                </w:p>
                <w:p w:rsidR="007B20E9" w:rsidRPr="00F17B17" w:rsidRDefault="007B20E9" w:rsidP="007B20E9">
                  <w:pPr>
                    <w:rPr>
                      <w:sz w:val="16"/>
                      <w:szCs w:val="16"/>
                    </w:rPr>
                  </w:pPr>
                </w:p>
              </w:txbxContent>
            </v:textbox>
          </v:shape>
        </w:pict>
      </w:r>
      <w:r w:rsidR="00896F79">
        <w:rPr>
          <w:noProof/>
          <w:lang w:eastAsia="it-IT"/>
        </w:rPr>
        <w:pict>
          <v:shape id="_x0000_s1046" type="#_x0000_t32" style="position:absolute;margin-left:201.75pt;margin-top:295.15pt;width:5pt;height:0;flip:x;z-index:251680768;mso-width-relative:margin;mso-height-relative:margin" o:connectortype="straight"/>
        </w:pict>
      </w:r>
      <w:r w:rsidR="00896F79">
        <w:rPr>
          <w:noProof/>
          <w:lang w:eastAsia="it-IT"/>
        </w:rPr>
        <w:pict>
          <v:shape id="_x0000_s1045" type="#_x0000_t32" style="position:absolute;margin-left:98.5pt;margin-top:253.05pt;width:5.1pt;height:0;flip:x;z-index:251679744;mso-width-relative:margin;mso-height-relative:margin" o:connectortype="straight"/>
        </w:pict>
      </w:r>
      <w:r w:rsidR="00896F79">
        <w:rPr>
          <w:noProof/>
        </w:rPr>
        <w:pict>
          <v:shape id="_x0000_s1039" type="#_x0000_t202" style="position:absolute;margin-left:-24.15pt;margin-top:233.35pt;width:122.65pt;height:33.95pt;z-index:251673600;mso-width-relative:margin;mso-height-relative:margin">
            <v:textbox>
              <w:txbxContent>
                <w:p w:rsidR="007B20E9" w:rsidRPr="007B20E9" w:rsidRDefault="007B20E9">
                  <w:pPr>
                    <w:rPr>
                      <w:rFonts w:ascii="Arial" w:hAnsi="Arial" w:cs="Arial"/>
                      <w:color w:val="252525"/>
                      <w:sz w:val="14"/>
                      <w:szCs w:val="14"/>
                      <w:shd w:val="clear" w:color="auto" w:fill="FFFFFF"/>
                      <w:lang w:val="en-US"/>
                    </w:rPr>
                  </w:pPr>
                  <w:r w:rsidRPr="007B20E9">
                    <w:rPr>
                      <w:rFonts w:ascii="Arial" w:hAnsi="Arial" w:cs="Arial"/>
                      <w:color w:val="252525"/>
                      <w:sz w:val="14"/>
                      <w:szCs w:val="14"/>
                      <w:shd w:val="clear" w:color="auto" w:fill="FFFFFF"/>
                      <w:lang w:val="en-US"/>
                    </w:rPr>
                    <w:t>Elizabeth of York married Henry VII. They founded the Tudor Family</w:t>
                  </w:r>
                </w:p>
              </w:txbxContent>
            </v:textbox>
          </v:shape>
        </w:pict>
      </w:r>
      <w:r w:rsidR="00896F79">
        <w:rPr>
          <w:noProof/>
          <w:lang w:eastAsia="it-IT"/>
        </w:rPr>
        <w:pict>
          <v:shape id="_x0000_s1042" type="#_x0000_t202" style="position:absolute;margin-left:117.15pt;margin-top:181.7pt;width:72.7pt;height:27.85pt;z-index:251675648;mso-width-relative:margin;mso-height-relative:margin" strokecolor="white [3212]">
            <v:textbox style="mso-next-textbox:#_x0000_s1042">
              <w:txbxContent>
                <w:p w:rsidR="007B20E9" w:rsidRPr="00F17B17" w:rsidRDefault="007B20E9" w:rsidP="007B20E9">
                  <w:pPr>
                    <w:shd w:val="clear" w:color="auto" w:fill="FFFFFF" w:themeFill="background1"/>
                    <w:jc w:val="center"/>
                    <w:rPr>
                      <w:b/>
                      <w:sz w:val="16"/>
                      <w:szCs w:val="16"/>
                    </w:rPr>
                  </w:pPr>
                  <w:r>
                    <w:rPr>
                      <w:b/>
                      <w:sz w:val="16"/>
                      <w:szCs w:val="16"/>
                    </w:rPr>
                    <w:t>King Henry VII</w:t>
                  </w:r>
                </w:p>
              </w:txbxContent>
            </v:textbox>
          </v:shape>
        </w:pict>
      </w:r>
      <w:r w:rsidR="00896F79">
        <w:rPr>
          <w:noProof/>
          <w:lang w:eastAsia="it-IT"/>
        </w:rPr>
        <w:pict>
          <v:rect id="_x0000_s1041" style="position:absolute;margin-left:103.6pt;margin-top:140.95pt;width:122.95pt;height:36pt;z-index:251674624;mso-width-relative:margin;mso-height-relative:margin" fillcolor="#e36c0a [2409]"/>
        </w:pict>
      </w:r>
      <w:r w:rsidR="00896F79">
        <w:rPr>
          <w:noProof/>
        </w:rPr>
        <w:pict>
          <v:shape id="_x0000_s1034" type="#_x0000_t202" style="position:absolute;margin-left:-9.85pt;margin-top:176.95pt;width:72.7pt;height:27.85pt;z-index:251666432;mso-width-relative:margin;mso-height-relative:margin" strokecolor="white [3212]">
            <v:textbox style="mso-next-textbox:#_x0000_s1034">
              <w:txbxContent>
                <w:p w:rsidR="00F17B17" w:rsidRPr="00F17B17" w:rsidRDefault="00F17B17" w:rsidP="00F17B17">
                  <w:pPr>
                    <w:shd w:val="clear" w:color="auto" w:fill="FFFFFF" w:themeFill="background1"/>
                    <w:jc w:val="center"/>
                    <w:rPr>
                      <w:b/>
                      <w:sz w:val="16"/>
                      <w:szCs w:val="16"/>
                    </w:rPr>
                  </w:pPr>
                  <w:r w:rsidRPr="00F17B17">
                    <w:rPr>
                      <w:b/>
                      <w:sz w:val="16"/>
                      <w:szCs w:val="16"/>
                    </w:rPr>
                    <w:t xml:space="preserve">The </w:t>
                  </w:r>
                  <w:proofErr w:type="spellStart"/>
                  <w:r w:rsidRPr="00F17B17">
                    <w:rPr>
                      <w:b/>
                      <w:sz w:val="16"/>
                      <w:szCs w:val="16"/>
                    </w:rPr>
                    <w:t>Wars</w:t>
                  </w:r>
                  <w:proofErr w:type="spellEnd"/>
                  <w:r w:rsidRPr="00F17B17">
                    <w:rPr>
                      <w:b/>
                      <w:sz w:val="16"/>
                      <w:szCs w:val="16"/>
                    </w:rPr>
                    <w:t xml:space="preserve"> of the </w:t>
                  </w:r>
                  <w:proofErr w:type="spellStart"/>
                  <w:r w:rsidRPr="00F17B17">
                    <w:rPr>
                      <w:b/>
                      <w:sz w:val="16"/>
                      <w:szCs w:val="16"/>
                    </w:rPr>
                    <w:t>Roses</w:t>
                  </w:r>
                  <w:proofErr w:type="spellEnd"/>
                </w:p>
              </w:txbxContent>
            </v:textbox>
          </v:shape>
        </w:pict>
      </w:r>
      <w:r w:rsidR="00896F79">
        <w:rPr>
          <w:noProof/>
          <w:lang w:eastAsia="it-IT"/>
        </w:rPr>
        <w:pict>
          <v:shape id="_x0000_s1038" type="#_x0000_t32" style="position:absolute;margin-left:103.6pt;margin-top:176.95pt;width:0;height:76.1pt;z-index:251671552;mso-width-relative:margin;mso-height-relative:margin" o:connectortype="straight"/>
        </w:pict>
      </w:r>
      <w:r w:rsidR="00896F79">
        <w:rPr>
          <w:noProof/>
          <w:lang w:eastAsia="it-IT"/>
        </w:rPr>
        <w:pict>
          <v:rect id="_x0000_s1037" style="position:absolute;margin-left:-48.55pt;margin-top:140.95pt;width:152.15pt;height:36pt;z-index:251670528;mso-width-relative:margin;mso-height-relative:margin" fillcolor="#943634 [2405]"/>
        </w:pict>
      </w:r>
      <w:r w:rsidR="00896F79">
        <w:rPr>
          <w:noProof/>
          <w:lang w:eastAsia="it-IT"/>
        </w:rPr>
        <w:pict>
          <v:shape id="_x0000_s1033" type="#_x0000_t202" style="position:absolute;margin-left:98.5pt;margin-top:103.6pt;width:31.55pt;height:20.35pt;z-index:251664384;mso-width-relative:margin;mso-height-relative:margin">
            <v:textbox style="mso-next-textbox:#_x0000_s1033">
              <w:txbxContent>
                <w:p w:rsidR="00F17B17" w:rsidRPr="00F17B17" w:rsidRDefault="00F17B17" w:rsidP="00F17B17">
                  <w:pPr>
                    <w:rPr>
                      <w:sz w:val="16"/>
                      <w:szCs w:val="16"/>
                    </w:rPr>
                  </w:pPr>
                  <w:r w:rsidRPr="00F17B17">
                    <w:rPr>
                      <w:sz w:val="16"/>
                      <w:szCs w:val="16"/>
                    </w:rPr>
                    <w:t>1485</w:t>
                  </w:r>
                </w:p>
              </w:txbxContent>
            </v:textbox>
          </v:shape>
        </w:pict>
      </w:r>
      <w:r w:rsidR="00896F79">
        <w:rPr>
          <w:noProof/>
          <w:lang w:eastAsia="it-IT"/>
        </w:rPr>
        <w:pict>
          <v:shape id="_x0000_s1032" type="#_x0000_t32" style="position:absolute;margin-left:103.6pt;margin-top:119.2pt;width:0;height:86.95pt;z-index:251663360" o:connectortype="straight"/>
        </w:pict>
      </w:r>
      <w:r w:rsidR="00896F79">
        <w:rPr>
          <w:noProof/>
        </w:rPr>
        <w:pict>
          <v:shape id="_x0000_s1031" type="#_x0000_t202" style="position:absolute;margin-left:-56.35pt;margin-top:103.6pt;width:31.55pt;height:20.35pt;z-index:251662336;mso-width-relative:margin;mso-height-relative:margin">
            <v:textbox style="mso-next-textbox:#_x0000_s1031">
              <w:txbxContent>
                <w:p w:rsidR="00F17B17" w:rsidRPr="00F17B17" w:rsidRDefault="00F17B17">
                  <w:pPr>
                    <w:rPr>
                      <w:sz w:val="16"/>
                      <w:szCs w:val="16"/>
                    </w:rPr>
                  </w:pPr>
                  <w:r w:rsidRPr="00F17B17">
                    <w:rPr>
                      <w:sz w:val="16"/>
                      <w:szCs w:val="16"/>
                    </w:rPr>
                    <w:t>1455</w:t>
                  </w:r>
                </w:p>
              </w:txbxContent>
            </v:textbox>
          </v:shape>
        </w:pict>
      </w:r>
      <w:r w:rsidR="00896F79">
        <w:rPr>
          <w:noProof/>
          <w:lang w:eastAsia="it-IT"/>
        </w:rPr>
        <w:pict>
          <v:shape id="_x0000_s1029" type="#_x0000_t32" style="position:absolute;margin-left:-48.55pt;margin-top:119.2pt;width:0;height:80.85pt;z-index:251660288" o:connectortype="straight"/>
        </w:pict>
      </w:r>
    </w:p>
    <w:sectPr w:rsidR="0019716E" w:rsidSect="00F17B17">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F17B17"/>
    <w:rsid w:val="00026B22"/>
    <w:rsid w:val="00057382"/>
    <w:rsid w:val="0019716E"/>
    <w:rsid w:val="00421207"/>
    <w:rsid w:val="00460FFF"/>
    <w:rsid w:val="005401BD"/>
    <w:rsid w:val="00547081"/>
    <w:rsid w:val="00677F06"/>
    <w:rsid w:val="007B20E9"/>
    <w:rsid w:val="00800DF8"/>
    <w:rsid w:val="008062F3"/>
    <w:rsid w:val="00896F79"/>
    <w:rsid w:val="009013FC"/>
    <w:rsid w:val="00967C65"/>
    <w:rsid w:val="00BB5D66"/>
    <w:rsid w:val="00C57F4A"/>
    <w:rsid w:val="00D750A7"/>
    <w:rsid w:val="00E91951"/>
    <w:rsid w:val="00F17B17"/>
    <w:rsid w:val="00F732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v:fill color="white"/>
      <o:colormenu v:ext="edit" fillcolor="none [1945]"/>
    </o:shapedefaults>
    <o:shapelayout v:ext="edit">
      <o:idmap v:ext="edit" data="1"/>
      <o:rules v:ext="edit">
        <o:r id="V:Rule26" type="connector" idref="#_x0000_s1089"/>
        <o:r id="V:Rule27" type="connector" idref="#_x0000_s1063"/>
        <o:r id="V:Rule28" type="connector" idref="#_x0000_s1029"/>
        <o:r id="V:Rule29" type="connector" idref="#_x0000_s1091"/>
        <o:r id="V:Rule30" type="connector" idref="#_x0000_s1067"/>
        <o:r id="V:Rule31" type="connector" idref="#_x0000_s1050"/>
        <o:r id="V:Rule32" type="connector" idref="#_x0000_s1036"/>
        <o:r id="V:Rule33" type="connector" idref="#_x0000_s1095"/>
        <o:r id="V:Rule34" type="connector" idref="#_x0000_s1032"/>
        <o:r id="V:Rule35" type="connector" idref="#_x0000_s1094"/>
        <o:r id="V:Rule36" type="connector" idref="#_x0000_s1085"/>
        <o:r id="V:Rule37" type="connector" idref="#_x0000_s1070"/>
        <o:r id="V:Rule38" type="connector" idref="#_x0000_s1078"/>
        <o:r id="V:Rule39" type="connector" idref="#_x0000_s1043"/>
        <o:r id="V:Rule40" type="connector" idref="#_x0000_s1052"/>
        <o:r id="V:Rule41" type="connector" idref="#_x0000_s1053"/>
        <o:r id="V:Rule42" type="connector" idref="#_x0000_s1074"/>
        <o:r id="V:Rule43" type="connector" idref="#_x0000_s1045"/>
        <o:r id="V:Rule44" type="connector" idref="#_x0000_s1038"/>
        <o:r id="V:Rule45" type="connector" idref="#_x0000_s1048"/>
        <o:r id="V:Rule46" type="connector" idref="#_x0000_s1080"/>
        <o:r id="V:Rule47" type="connector" idref="#_x0000_s1046"/>
        <o:r id="V:Rule48" type="connector" idref="#_x0000_s1071"/>
        <o:r id="V:Rule49" type="connector" idref="#_x0000_s1084"/>
        <o:r id="V:Rule5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1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7B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B17"/>
    <w:rPr>
      <w:rFonts w:ascii="Tahoma" w:hAnsi="Tahoma" w:cs="Tahoma"/>
      <w:sz w:val="16"/>
      <w:szCs w:val="16"/>
    </w:rPr>
  </w:style>
  <w:style w:type="character" w:customStyle="1" w:styleId="apple-converted-space">
    <w:name w:val="apple-converted-space"/>
    <w:basedOn w:val="Carpredefinitoparagrafo"/>
    <w:rsid w:val="00F17B17"/>
  </w:style>
  <w:style w:type="character" w:styleId="Collegamentoipertestuale">
    <w:name w:val="Hyperlink"/>
    <w:basedOn w:val="Carpredefinitoparagrafo"/>
    <w:uiPriority w:val="99"/>
    <w:semiHidden/>
    <w:unhideWhenUsed/>
    <w:rsid w:val="00F17B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ED4EE2-E428-46C5-9BA7-5BE00940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Words>
  <Characters>53</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7</cp:revision>
  <dcterms:created xsi:type="dcterms:W3CDTF">2014-10-08T12:03:00Z</dcterms:created>
  <dcterms:modified xsi:type="dcterms:W3CDTF">2014-10-13T14:09:00Z</dcterms:modified>
</cp:coreProperties>
</file>