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Fonts w:ascii="Helvetica" w:cs="Arial Unicode MS" w:hAnsi="Arial Unicode MS" w:eastAsia="Arial Unicode MS"/>
          <w:rtl w:val="0"/>
        </w:rPr>
        <w:t>Beowulf</w:t>
      </w:r>
      <w:r>
        <w:rPr>
          <w:rFonts w:ascii="Arial Unicode MS" w:cs="Arial Unicode MS" w:hAnsi="Helvetica" w:eastAsia="Arial Unicode MS" w:hint="default"/>
          <w:rtl w:val="0"/>
        </w:rPr>
        <w:t>’</w:t>
      </w:r>
      <w:r>
        <w:rPr>
          <w:rFonts w:ascii="Helvetica" w:cs="Arial Unicode MS" w:hAnsi="Arial Unicode MS" w:eastAsia="Arial Unicode MS"/>
          <w:rtl w:val="0"/>
        </w:rPr>
        <w:t>s funeral - page 16</w:t>
      </w:r>
    </w:p>
    <w:p>
      <w:pPr>
        <w:pStyle w:val="Corpo"/>
        <w:bidi w:val="0"/>
      </w:pPr>
      <w:r>
        <w:rPr>
          <w:rFonts w:ascii="Helvetica" w:cs="Arial Unicode MS" w:hAnsi="Arial Unicode MS" w:eastAsia="Arial Unicode MS"/>
          <w:rtl w:val="0"/>
        </w:rPr>
        <w:t xml:space="preserve">The Great people built an enormous pyre for Beowulf : a </w:t>
      </w:r>
      <w:r>
        <w:rPr>
          <w:rFonts w:ascii="Arial Unicode MS" w:cs="Arial Unicode MS" w:hAnsi="Helvetica" w:eastAsia="Arial Unicode MS" w:hint="default"/>
          <w:rtl w:val="0"/>
        </w:rPr>
        <w:t>’</w:t>
      </w:r>
      <w:r>
        <w:rPr>
          <w:rFonts w:ascii="Helvetica" w:cs="Arial Unicode MS" w:hAnsi="Arial Unicode MS" w:eastAsia="Arial Unicode MS"/>
          <w:rtl w:val="0"/>
        </w:rPr>
        <w:t>foursquare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one(line 2), to underline who much important he was. They add to his grave </w:t>
      </w:r>
      <w:r>
        <w:rPr>
          <w:rFonts w:ascii="Arial Unicode MS" w:cs="Arial Unicode MS" w:hAnsi="Helvetica" w:eastAsia="Arial Unicode MS" w:hint="default"/>
          <w:rtl w:val="0"/>
        </w:rPr>
        <w:t>‘</w:t>
      </w:r>
      <w:r>
        <w:rPr>
          <w:rFonts w:ascii="Helvetica" w:cs="Arial Unicode MS" w:hAnsi="Arial Unicode MS" w:eastAsia="Arial Unicode MS"/>
          <w:rtl w:val="0"/>
        </w:rPr>
        <w:t>helmetes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war-shields</w:t>
      </w:r>
      <w:r>
        <w:rPr>
          <w:rFonts w:ascii="Arial Unicode MS" w:cs="Arial Unicode MS" w:hAnsi="Helvetica" w:eastAsia="Arial Unicode MS" w:hint="default"/>
          <w:rtl w:val="0"/>
        </w:rPr>
        <w:t>’</w:t>
      </w:r>
      <w:r>
        <w:rPr>
          <w:rFonts w:ascii="Helvetica" w:cs="Arial Unicode MS" w:hAnsi="Arial Unicode MS" w:eastAsia="Arial Unicode MS"/>
          <w:rtl w:val="0"/>
        </w:rPr>
        <w:t>, shining armour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(lines 3-4) to evidence his heroic deeds as a warrior. </w:t>
      </w:r>
      <w:r>
        <w:rPr>
          <w:rFonts w:ascii="Arial Unicode MS" w:cs="Arial Unicode MS" w:hAnsi="Helvetica" w:eastAsia="Arial Unicode MS" w:hint="default"/>
          <w:rtl w:val="0"/>
        </w:rPr>
        <w:t>‘</w:t>
      </w:r>
      <w:r>
        <w:rPr>
          <w:rFonts w:ascii="Helvetica" w:cs="Arial Unicode MS" w:hAnsi="Arial Unicode MS" w:eastAsia="Arial Unicode MS"/>
          <w:rtl w:val="0"/>
        </w:rPr>
        <w:t>Mourning a lord far-farmed and beloved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 6) show us how he was loved, important and delighted by his men. This can show how strong was the relationship in a warrior tribe, a feature that characterize this epic poem. Beowulf was praised for his courage and his values and was admired by all, so now everybody cries and they are saddened by his death: </w:t>
      </w:r>
      <w:r>
        <w:rPr>
          <w:rFonts w:ascii="Arial Unicode MS" w:cs="Arial Unicode MS" w:hAnsi="Helvetica" w:eastAsia="Arial Unicode MS" w:hint="default"/>
          <w:rtl w:val="0"/>
        </w:rPr>
        <w:t>‘</w:t>
      </w:r>
      <w:r>
        <w:rPr>
          <w:rFonts w:ascii="Helvetica" w:cs="Arial Unicode MS" w:hAnsi="Arial Unicode MS" w:eastAsia="Arial Unicode MS"/>
          <w:rtl w:val="0"/>
        </w:rPr>
        <w:t>They were disconsolate and wailed aloud for their</w:t>
      </w:r>
      <w:r>
        <w:rPr>
          <w:rFonts w:ascii="Arial Unicode MS" w:cs="Arial Unicode MS" w:hAnsi="Helvetica" w:eastAsia="Arial Unicode MS" w:hint="default"/>
          <w:rtl w:val="0"/>
        </w:rPr>
        <w:t>’</w:t>
      </w:r>
      <w:r>
        <w:rPr>
          <w:rFonts w:ascii="Helvetica" w:cs="Arial Unicode MS" w:hAnsi="Arial Unicode MS" w:eastAsia="Arial Unicode MS"/>
          <w:rtl w:val="0"/>
        </w:rPr>
        <w:t>s lord</w:t>
      </w:r>
      <w:r>
        <w:rPr>
          <w:rFonts w:ascii="Arial Unicode MS" w:cs="Arial Unicode MS" w:hAnsi="Helvetica" w:eastAsia="Arial Unicode MS" w:hint="default"/>
          <w:rtl w:val="0"/>
        </w:rPr>
        <w:t>’</w:t>
      </w:r>
      <w:r>
        <w:rPr>
          <w:rFonts w:ascii="Helvetica" w:cs="Arial Unicode MS" w:hAnsi="Arial Unicode MS" w:eastAsia="Arial Unicode MS"/>
          <w:rtl w:val="0"/>
        </w:rPr>
        <w:t>s decease.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 13). The </w:t>
      </w:r>
      <w:r>
        <w:rPr>
          <w:rFonts w:ascii="Arial Unicode MS" w:cs="Arial Unicode MS" w:hAnsi="Helvetica" w:eastAsia="Arial Unicode MS" w:hint="default"/>
          <w:rtl w:val="0"/>
        </w:rPr>
        <w:t>‘</w:t>
      </w:r>
      <w:r>
        <w:rPr>
          <w:rFonts w:ascii="Helvetica" w:cs="Arial Unicode MS" w:hAnsi="Arial Unicode MS" w:eastAsia="Arial Unicode MS"/>
          <w:rtl w:val="0"/>
        </w:rPr>
        <w:t>Heaven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 19) is nominated, it underlines a life after death and that the author was a Christian. Beowulf was a fantastic, generous and brave man, so he deserves Heaven. </w:t>
      </w:r>
    </w:p>
    <w:p>
      <w:pPr>
        <w:pStyle w:val="Corpo"/>
        <w:bidi w:val="0"/>
      </w:pPr>
      <w:r>
        <w:rPr>
          <w:rFonts w:ascii="Helvetica" w:cs="Arial Unicode MS" w:hAnsi="Arial Unicode MS" w:eastAsia="Arial Unicode MS"/>
          <w:rtl w:val="0"/>
        </w:rPr>
        <w:t xml:space="preserve">They created a </w:t>
      </w:r>
      <w:r>
        <w:rPr>
          <w:rFonts w:ascii="Arial Unicode MS" w:cs="Arial Unicode MS" w:hAnsi="Helvetica" w:eastAsia="Arial Unicode MS" w:hint="default"/>
          <w:rtl w:val="0"/>
        </w:rPr>
        <w:t>‘</w:t>
      </w:r>
      <w:r>
        <w:rPr>
          <w:rFonts w:ascii="Helvetica" w:cs="Arial Unicode MS" w:hAnsi="Arial Unicode MS" w:eastAsia="Arial Unicode MS"/>
          <w:rtl w:val="0"/>
        </w:rPr>
        <w:t>mound on a headland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so </w:t>
      </w:r>
      <w:r>
        <w:rPr>
          <w:rFonts w:ascii="Arial Unicode MS" w:cs="Arial Unicode MS" w:hAnsi="Helvetica" w:eastAsia="Arial Unicode MS" w:hint="default"/>
          <w:rtl w:val="0"/>
        </w:rPr>
        <w:t>‘</w:t>
      </w:r>
      <w:r>
        <w:rPr>
          <w:rFonts w:ascii="Helvetica" w:cs="Arial Unicode MS" w:hAnsi="Arial Unicode MS" w:eastAsia="Arial Unicode MS"/>
          <w:rtl w:val="0"/>
        </w:rPr>
        <w:t>a marker that sailors could see from far away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so that people from far could see it, this could be another way to highlights how much important he was and shorty of glory by everyone. </w:t>
      </w:r>
    </w:p>
    <w:p>
      <w:pPr>
        <w:pStyle w:val="Corpo"/>
        <w:bidi w:val="0"/>
      </w:pPr>
      <w:r>
        <w:rPr>
          <w:rFonts w:ascii="Arial Unicode MS" w:cs="Arial Unicode MS" w:hAnsi="Helvetica" w:eastAsia="Arial Unicode MS" w:hint="default"/>
          <w:rtl w:val="0"/>
        </w:rPr>
        <w:t>‘</w:t>
      </w:r>
      <w:r>
        <w:rPr>
          <w:rFonts w:ascii="Helvetica" w:cs="Arial Unicode MS" w:hAnsi="Arial Unicode MS" w:eastAsia="Arial Unicode MS"/>
          <w:rtl w:val="0"/>
        </w:rPr>
        <w:t>Mourning his loss as a man and a king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(line 36) underlines how much they respected and admired  both sides od Beowulf: him as warrior and him as normal human being. </w:t>
      </w:r>
    </w:p>
    <w:p>
      <w:pPr>
        <w:pStyle w:val="Corpo"/>
        <w:bidi w:val="0"/>
      </w:pPr>
      <w:r>
        <w:rPr>
          <w:rFonts w:ascii="Helvetica" w:cs="Arial Unicode MS" w:hAnsi="Arial Unicode MS" w:eastAsia="Arial Unicode MS"/>
          <w:rtl w:val="0"/>
        </w:rPr>
        <w:t xml:space="preserve">They celebrates him singing </w:t>
      </w:r>
      <w:r>
        <w:rPr>
          <w:rFonts w:ascii="Arial Unicode MS" w:cs="Arial Unicode MS" w:hAnsi="Helvetica" w:eastAsia="Arial Unicode MS" w:hint="default"/>
          <w:rtl w:val="0"/>
        </w:rPr>
        <w:t>‘</w:t>
      </w:r>
      <w:r>
        <w:rPr>
          <w:rFonts w:ascii="Helvetica" w:cs="Arial Unicode MS" w:hAnsi="Arial Unicode MS" w:eastAsia="Arial Unicode MS"/>
          <w:rtl w:val="0"/>
        </w:rPr>
        <w:t>Chieftains</w:t>
      </w:r>
      <w:r>
        <w:rPr>
          <w:rFonts w:ascii="Arial Unicode MS" w:cs="Arial Unicode MS" w:hAnsi="Helvetica" w:eastAsia="Arial Unicode MS" w:hint="default"/>
          <w:rtl w:val="0"/>
        </w:rPr>
        <w:t>’</w:t>
      </w:r>
      <w:r>
        <w:rPr>
          <w:rFonts w:ascii="Helvetica" w:cs="Arial Unicode MS" w:hAnsi="Arial Unicode MS" w:eastAsia="Arial Unicode MS"/>
          <w:rtl w:val="0"/>
        </w:rPr>
        <w:t>s song</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but they are also </w:t>
      </w:r>
      <w:r>
        <w:rPr>
          <w:rFonts w:ascii="Arial Unicode MS" w:cs="Arial Unicode MS" w:hAnsi="Helvetica" w:eastAsia="Arial Unicode MS" w:hint="default"/>
          <w:rtl w:val="0"/>
        </w:rPr>
        <w:t>‘</w:t>
      </w:r>
      <w:r>
        <w:rPr>
          <w:rFonts w:ascii="Helvetica" w:cs="Arial Unicode MS" w:hAnsi="Arial Unicode MS" w:eastAsia="Arial Unicode MS"/>
          <w:rtl w:val="0"/>
        </w:rPr>
        <w:t>distraught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by the tragic lost.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