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948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25"/>
        <w:gridCol w:w="2677"/>
        <w:gridCol w:w="2674"/>
        <w:gridCol w:w="2507"/>
      </w:tblGrid>
      <w:tr>
        <w:tblPrEx>
          <w:shd w:val="clear" w:color="auto" w:fill="auto"/>
        </w:tblPrEx>
        <w:trPr>
          <w:trHeight w:val="253" w:hRule="atLeast"/>
        </w:trPr>
        <w:tc>
          <w:tcPr>
            <w:tcW w:type="dxa" w:w="16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6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The Celts</w:t>
            </w:r>
          </w:p>
        </w:tc>
        <w:tc>
          <w:tcPr>
            <w:tcW w:type="dxa" w:w="26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The Romans</w:t>
            </w:r>
          </w:p>
        </w:tc>
        <w:tc>
          <w:tcPr>
            <w:tcW w:type="dxa" w:w="25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The Anglo-Saxons</w:t>
            </w:r>
          </w:p>
        </w:tc>
      </w:tr>
      <w:tr>
        <w:tblPrEx>
          <w:shd w:val="clear" w:color="auto" w:fill="auto"/>
        </w:tblPrEx>
        <w:trPr>
          <w:trHeight w:val="725" w:hRule="atLeast"/>
        </w:trPr>
        <w:tc>
          <w:tcPr>
            <w:tcW w:type="dxa" w:w="16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Period</w:t>
            </w:r>
          </w:p>
        </w:tc>
        <w:tc>
          <w:tcPr>
            <w:tcW w:type="dxa" w:w="26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They sleeted to Britain between 500 and 100 BC.</w:t>
            </w:r>
          </w:p>
        </w:tc>
        <w:tc>
          <w:tcPr>
            <w:tcW w:type="dxa" w:w="26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They conquered Britain in the wars 43-47 AD under Emperor Claudius.  </w:t>
            </w:r>
          </w:p>
        </w:tc>
        <w:tc>
          <w:tcPr>
            <w:tcW w:type="dxa" w:w="25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They invaded Britain in the 5th century. </w:t>
            </w:r>
          </w:p>
        </w:tc>
      </w:tr>
      <w:tr>
        <w:tblPrEx>
          <w:shd w:val="clear" w:color="auto" w:fill="auto"/>
        </w:tblPrEx>
        <w:trPr>
          <w:trHeight w:val="1925" w:hRule="atLeast"/>
        </w:trPr>
        <w:tc>
          <w:tcPr>
            <w:tcW w:type="dxa" w:w="16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Corpo"/>
              <w:bidi w:val="0"/>
            </w:pPr>
            <w:r>
              <w:rPr>
                <w:rFonts w:ascii="Helvetica" w:cs="Arial Unicode MS" w:hAnsi="Arial Unicode MS" w:eastAsia="Arial Unicode MS"/>
                <w:rtl w:val="0"/>
              </w:rPr>
              <w:t>Main Characteristics</w:t>
            </w:r>
          </w:p>
        </w:tc>
        <w:tc>
          <w:tcPr>
            <w:tcW w:type="dxa" w:w="26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They were tribes of warriors who shared a similar language, religion and culture. </w:t>
            </w:r>
          </w:p>
        </w:tc>
        <w:tc>
          <w:tcPr>
            <w:tcW w:type="dxa" w:w="26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They were populations which comes from Germany and Scandinavia. They weren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just one one population, but three: The Angles, The Saxon and The Jutes. </w:t>
            </w:r>
          </w:p>
        </w:tc>
      </w:tr>
      <w:tr>
        <w:tblPrEx>
          <w:shd w:val="clear" w:color="auto" w:fill="auto"/>
        </w:tblPrEx>
        <w:trPr>
          <w:trHeight w:val="2645" w:hRule="atLeast"/>
        </w:trPr>
        <w:tc>
          <w:tcPr>
            <w:tcW w:type="dxa" w:w="16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Contribution</w:t>
            </w:r>
          </w:p>
        </w:tc>
        <w:tc>
          <w:tcPr>
            <w:tcW w:type="dxa" w:w="26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 brought ironworking to the British Isles. </w:t>
            </w:r>
          </w:p>
        </w:tc>
        <w:tc>
          <w:tcPr>
            <w:tcW w:type="dxa" w:w="26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numPr>
                <w:ilvl w:val="0"/>
                <w:numId w:val="2"/>
              </w:numPr>
              <w:bidi w:val="0"/>
              <w:ind w:left="218"/>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pPr>
            <w:r>
              <w:rPr>
                <w:rFonts w:ascii="Helvetica" w:cs="Arial Unicode MS" w:hAnsi="Arial Unicode MS" w:eastAsia="Arial Unicode MS"/>
                <w:rtl w:val="0"/>
                <w:lang w:val="en-US"/>
              </w:rPr>
              <w:t>The beginning of London can be dated to the invasion of the Romans in 43 AD.</w:t>
            </w:r>
          </w:p>
          <w:p>
            <w:pPr>
              <w:pStyle w:val="Stile tabella 2"/>
              <w:numPr>
                <w:ilvl w:val="0"/>
                <w:numId w:val="3"/>
              </w:numPr>
              <w:bidi w:val="0"/>
              <w:ind w:left="218"/>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pPr>
            <w:r>
              <w:rPr>
                <w:rFonts w:ascii="Helvetica" w:cs="Arial Unicode MS" w:hAnsi="Arial Unicode MS" w:eastAsia="Arial Unicode MS"/>
                <w:rtl w:val="0"/>
                <w:lang w:val="it-IT"/>
              </w:rPr>
              <w:t>The built over 9600 kilometers of roads.</w:t>
            </w:r>
          </w:p>
          <w:p>
            <w:pPr>
              <w:pStyle w:val="Stile tabella 2"/>
              <w:numPr>
                <w:ilvl w:val="0"/>
                <w:numId w:val="4"/>
              </w:numPr>
              <w:bidi w:val="0"/>
              <w:ind w:left="218"/>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pPr>
            <w:r>
              <w:rPr>
                <w:rFonts w:ascii="Helvetica" w:cs="Arial Unicode MS" w:hAnsi="Arial Unicode MS" w:eastAsia="Arial Unicode MS"/>
                <w:rtl w:val="0"/>
                <w:lang w:val="it-IT"/>
              </w:rPr>
              <w:t xml:space="preserve">They built the first </w:t>
            </w:r>
            <w:r>
              <w:rPr>
                <w:rFonts w:ascii="Arial Unicode MS" w:cs="Arial Unicode MS" w:hAnsi="Helvetica" w:eastAsia="Arial Unicode MS" w:hint="default"/>
                <w:rtl w:val="0"/>
                <w:lang w:val="it-IT"/>
              </w:rPr>
              <w:t>‘</w:t>
            </w:r>
            <w:r>
              <w:rPr>
                <w:rFonts w:ascii="Helvetica" w:cs="Arial Unicode MS" w:hAnsi="Arial Unicode MS" w:eastAsia="Arial Unicode MS"/>
                <w:rtl w:val="0"/>
                <w:lang w:val="it-IT"/>
              </w:rPr>
              <w:t>London Bridge</w:t>
            </w:r>
            <w:r>
              <w:rPr>
                <w:rFonts w:ascii="Arial Unicode MS" w:cs="Arial Unicode MS" w:hAnsi="Helvetica" w:eastAsia="Arial Unicode MS" w:hint="default"/>
                <w:rtl w:val="0"/>
                <w:lang w:val="it-IT"/>
              </w:rPr>
              <w:t>’</w:t>
            </w:r>
          </w:p>
          <w:p>
            <w:pPr>
              <w:pStyle w:val="Stile tabella 2"/>
              <w:numPr>
                <w:ilvl w:val="0"/>
                <w:numId w:val="5"/>
              </w:numPr>
              <w:bidi w:val="0"/>
              <w:ind w:left="218"/>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pPr>
            <w:r>
              <w:rPr>
                <w:rFonts w:ascii="Helvetica" w:cs="Arial Unicode MS" w:hAnsi="Arial Unicode MS" w:eastAsia="Arial Unicode MS"/>
                <w:rtl w:val="0"/>
                <w:lang w:val="it-IT"/>
              </w:rPr>
              <w:t>They built the Hadrian</w:t>
            </w:r>
            <w:r>
              <w:rPr>
                <w:rFonts w:ascii="Arial Unicode MS" w:cs="Arial Unicode MS" w:hAnsi="Helvetica" w:eastAsia="Arial Unicode MS" w:hint="default"/>
                <w:rtl w:val="0"/>
                <w:lang w:val="it-IT"/>
              </w:rPr>
              <w:t>’</w:t>
            </w:r>
            <w:r>
              <w:rPr>
                <w:rFonts w:ascii="Helvetica" w:cs="Arial Unicode MS" w:hAnsi="Arial Unicode MS" w:eastAsia="Arial Unicode MS"/>
                <w:rtl w:val="0"/>
                <w:lang w:val="it-IT"/>
              </w:rPr>
              <w:t xml:space="preserve">s Wall, that was a defensive fortification </w:t>
            </w:r>
          </w:p>
        </w:tc>
        <w:tc>
          <w:tcPr>
            <w:tcW w:type="dxa" w:w="25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965" w:hRule="atLeast"/>
        </w:trPr>
        <w:tc>
          <w:tcPr>
            <w:tcW w:type="dxa" w:w="16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Occupation</w:t>
            </w:r>
          </w:p>
        </w:tc>
        <w:tc>
          <w:tcPr>
            <w:tcW w:type="dxa" w:w="26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They were farmers and warriors.</w:t>
            </w:r>
          </w:p>
        </w:tc>
        <w:tc>
          <w:tcPr>
            <w:tcW w:type="dxa" w:w="26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They were warriors. </w:t>
            </w:r>
          </w:p>
        </w:tc>
        <w:tc>
          <w:tcPr>
            <w:tcW w:type="dxa" w:w="25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They were farmers and also deep-sea fishermen. They used to hunting seals and whales. </w:t>
            </w:r>
          </w:p>
        </w:tc>
      </w:tr>
      <w:tr>
        <w:tblPrEx>
          <w:shd w:val="clear" w:color="auto" w:fill="auto"/>
        </w:tblPrEx>
        <w:trPr>
          <w:trHeight w:val="2165" w:hRule="atLeast"/>
        </w:trPr>
        <w:tc>
          <w:tcPr>
            <w:tcW w:type="dxa" w:w="16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Social Organization</w:t>
            </w:r>
          </w:p>
        </w:tc>
        <w:tc>
          <w:tcPr>
            <w:tcW w:type="dxa" w:w="26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 basic unit of Celtic life was the clan. Clans joined together with other clans formed a tribe. </w:t>
            </w:r>
          </w:p>
        </w:tc>
        <w:tc>
          <w:tcPr>
            <w:tcW w:type="dxa" w:w="26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color w:val="060101"/>
                <w:sz w:val="20"/>
                <w:szCs w:val="20"/>
                <w:rtl w:val="0"/>
                <w:lang w:val="en-US"/>
              </w:rPr>
              <w:t xml:space="preserve">Social class in ancient Rome </w:t>
            </w:r>
            <w:r>
              <w:rPr>
                <w:rFonts w:ascii="Helvetica"/>
                <w:color w:val="050301"/>
                <w:sz w:val="20"/>
                <w:szCs w:val="20"/>
                <w:rtl w:val="0"/>
                <w:lang w:val="en-US"/>
              </w:rPr>
              <w:t>was hierarchical</w:t>
            </w:r>
            <w:r>
              <w:rPr>
                <w:rFonts w:ascii="Helvetica"/>
                <w:color w:val="050301"/>
                <w:sz w:val="20"/>
                <w:szCs w:val="20"/>
                <w:rtl w:val="0"/>
                <w:lang w:val="it-IT"/>
              </w:rPr>
              <w:t xml:space="preserve">: </w:t>
            </w:r>
            <w:r>
              <w:rPr>
                <w:rFonts w:ascii="Helvetica"/>
                <w:color w:val="050301"/>
                <w:sz w:val="20"/>
                <w:szCs w:val="20"/>
                <w:rtl w:val="0"/>
              </w:rPr>
              <w:t>ancestry</w:t>
            </w:r>
            <w:r>
              <w:rPr>
                <w:rFonts w:ascii="Helvetica"/>
                <w:color w:val="050301"/>
                <w:sz w:val="20"/>
                <w:szCs w:val="20"/>
                <w:rtl w:val="0"/>
                <w:lang w:val="it-IT"/>
              </w:rPr>
              <w:t xml:space="preserve">, </w:t>
            </w:r>
            <w:hyperlink r:id="rId4" w:history="1">
              <w:r>
                <w:rPr>
                  <w:rStyle w:val="Hyperlink.0"/>
                  <w:rFonts w:ascii="Helvetica"/>
                  <w:color w:val="050301"/>
                  <w:sz w:val="20"/>
                  <w:szCs w:val="20"/>
                  <w:rtl w:val="0"/>
                </w:rPr>
                <w:t>census</w:t>
              </w:r>
            </w:hyperlink>
            <w:r>
              <w:rPr>
                <w:rFonts w:ascii="Helvetica"/>
                <w:color w:val="050301"/>
                <w:sz w:val="20"/>
                <w:szCs w:val="20"/>
                <w:rtl w:val="0"/>
              </w:rPr>
              <w:t xml:space="preserve"> rank</w:t>
            </w:r>
            <w:r>
              <w:rPr>
                <w:rFonts w:ascii="Helvetica"/>
                <w:color w:val="050301"/>
                <w:sz w:val="20"/>
                <w:szCs w:val="20"/>
                <w:rtl w:val="0"/>
                <w:lang w:val="it-IT"/>
              </w:rPr>
              <w:t xml:space="preserve">, </w:t>
            </w:r>
            <w:r>
              <w:rPr>
                <w:rFonts w:ascii="Helvetica"/>
                <w:color w:val="050301"/>
                <w:sz w:val="20"/>
                <w:szCs w:val="20"/>
                <w:rtl w:val="0"/>
                <w:lang w:val="en-US"/>
              </w:rPr>
              <w:t xml:space="preserve">attainment of </w:t>
            </w:r>
            <w:hyperlink r:id="rId5" w:history="1">
              <w:r>
                <w:rPr>
                  <w:rStyle w:val="Hyperlink.0"/>
                  <w:rFonts w:ascii="Helvetica"/>
                  <w:color w:val="050301"/>
                  <w:sz w:val="20"/>
                  <w:szCs w:val="20"/>
                  <w:rtl w:val="0"/>
                  <w:lang w:val="sv-SE"/>
                </w:rPr>
                <w:t>honors</w:t>
              </w:r>
            </w:hyperlink>
            <w:r>
              <w:rPr>
                <w:rFonts w:ascii="Helvetica"/>
                <w:color w:val="060101"/>
                <w:sz w:val="20"/>
                <w:szCs w:val="20"/>
                <w:rtl w:val="0"/>
                <w:lang w:val="it-IT"/>
              </w:rPr>
              <w:t xml:space="preserve"> and </w:t>
            </w:r>
            <w:hyperlink r:id="rId6" w:history="1">
              <w:r>
                <w:rPr>
                  <w:rStyle w:val="Hyperlink.1"/>
                  <w:rFonts w:ascii="Helvetica"/>
                  <w:color w:val="060101"/>
                  <w:sz w:val="20"/>
                  <w:szCs w:val="20"/>
                  <w:rtl w:val="0"/>
                  <w:lang w:val="en-US"/>
                </w:rPr>
                <w:t>citizenship</w:t>
              </w:r>
            </w:hyperlink>
            <w:r>
              <w:rPr>
                <w:rFonts w:ascii="Helvetica"/>
                <w:color w:val="252525"/>
                <w:sz w:val="20"/>
                <w:szCs w:val="20"/>
                <w:rtl w:val="0"/>
                <w:lang w:val="it-IT"/>
              </w:rPr>
              <w:t xml:space="preserve">. </w:t>
            </w:r>
            <w:r>
              <w:rPr>
                <w:color w:val="060101"/>
                <w:sz w:val="20"/>
                <w:szCs w:val="20"/>
                <w:rtl w:val="0"/>
              </w:rPr>
            </w:r>
          </w:p>
        </w:tc>
        <w:tc>
          <w:tcPr>
            <w:tcW w:type="dxa" w:w="25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They were organized in family groups: </w:t>
            </w:r>
            <w:r>
              <w:rPr>
                <w:rFonts w:ascii="Arial Unicode MS" w:cs="Arial Unicode MS" w:hAnsi="Helvetica" w:eastAsia="Arial Unicode MS" w:hint="default"/>
                <w:rtl w:val="0"/>
              </w:rPr>
              <w:t>‘</w:t>
            </w:r>
            <w:r>
              <w:rPr>
                <w:rFonts w:ascii="Helvetica" w:cs="Arial Unicode MS" w:hAnsi="Arial Unicode MS" w:eastAsia="Arial Unicode MS"/>
                <w:rtl w:val="0"/>
              </w:rPr>
              <w:t>The Clans</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The most important social bond was loyalty to the others members, included the lord of the tribe. The family was the base of the society. </w:t>
            </w:r>
          </w:p>
        </w:tc>
      </w:tr>
      <w:tr>
        <w:tblPrEx>
          <w:shd w:val="clear" w:color="auto" w:fill="auto"/>
        </w:tblPrEx>
        <w:trPr>
          <w:trHeight w:val="1445" w:hRule="atLeast"/>
        </w:trPr>
        <w:tc>
          <w:tcPr>
            <w:tcW w:type="dxa" w:w="16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Living Places</w:t>
            </w:r>
          </w:p>
        </w:tc>
        <w:tc>
          <w:tcPr>
            <w:tcW w:type="dxa" w:w="26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Huts made of timber with thatched roofs. </w:t>
            </w:r>
          </w:p>
        </w:tc>
        <w:tc>
          <w:tcPr>
            <w:tcW w:type="dxa" w:w="26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rtl w:val="0"/>
              </w:rPr>
              <w:t xml:space="preserve">They lived in towns, which were surrounded by stone walls. The centre was the forum, which gave access to the basilica. There were also public baths. </w:t>
            </w:r>
          </w:p>
        </w:tc>
        <w:tc>
          <w:tcPr>
            <w:tcW w:type="dxa" w:w="25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Corpo"/>
            </w:pPr>
            <w:r>
              <w:rPr>
                <w:rFonts w:ascii="Helvetica"/>
                <w:sz w:val="20"/>
                <w:szCs w:val="20"/>
                <w:rtl w:val="0"/>
              </w:rPr>
              <w:t>Huts made of wood with roofs thatched with straw.</w:t>
            </w:r>
          </w:p>
        </w:tc>
      </w:tr>
      <w:tr>
        <w:tblPrEx>
          <w:shd w:val="clear" w:color="auto" w:fill="auto"/>
        </w:tblPrEx>
        <w:trPr>
          <w:trHeight w:val="1445" w:hRule="atLeast"/>
        </w:trPr>
        <w:tc>
          <w:tcPr>
            <w:tcW w:type="dxa" w:w="16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Role of Women</w:t>
            </w:r>
          </w:p>
        </w:tc>
        <w:tc>
          <w:tcPr>
            <w:tcW w:type="dxa" w:w="26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Women were almost equal to men. They could retained their own property and choose the man they wanted to marry. There were also warrior queens.</w:t>
            </w:r>
          </w:p>
        </w:tc>
        <w:tc>
          <w:tcPr>
            <w:tcW w:type="dxa" w:w="26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Women were citizens, but they couldn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vote or hold political office. </w:t>
            </w:r>
          </w:p>
        </w:tc>
        <w:tc>
          <w:tcPr>
            <w:tcW w:type="dxa" w:w="25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They exalted physical courage and personal freedom, so probably women were equal to men. </w:t>
            </w:r>
          </w:p>
        </w:tc>
      </w:tr>
      <w:tr>
        <w:tblPrEx>
          <w:shd w:val="clear" w:color="auto" w:fill="auto"/>
        </w:tblPrEx>
        <w:trPr>
          <w:trHeight w:val="1205" w:hRule="atLeast"/>
        </w:trPr>
        <w:tc>
          <w:tcPr>
            <w:tcW w:type="dxa" w:w="16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Religion</w:t>
            </w:r>
          </w:p>
        </w:tc>
        <w:tc>
          <w:tcPr>
            <w:tcW w:type="dxa" w:w="26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They worshipped natural elements. Their religious rites were celebrated near sacred water of wells and springs. </w:t>
            </w:r>
          </w:p>
        </w:tc>
        <w:tc>
          <w:tcPr>
            <w:tcW w:type="dxa" w:w="26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They had a lot of God, which were the same of the Greeks, but named in different ways. </w:t>
            </w:r>
          </w:p>
        </w:tc>
        <w:tc>
          <w:tcPr>
            <w:tcW w:type="dxa" w:w="25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In the 6th century, Britain were christianized by monk Augustine. They were probably included in this operation. </w:t>
            </w:r>
          </w:p>
        </w:tc>
      </w:tr>
      <w:tr>
        <w:tblPrEx>
          <w:shd w:val="clear" w:color="auto" w:fill="auto"/>
        </w:tblPrEx>
        <w:trPr>
          <w:trHeight w:val="1925" w:hRule="atLeast"/>
        </w:trPr>
        <w:tc>
          <w:tcPr>
            <w:tcW w:type="dxa" w:w="16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Leterature</w:t>
            </w:r>
          </w:p>
        </w:tc>
        <w:tc>
          <w:tcPr>
            <w:tcW w:type="dxa" w:w="26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They relied on the oral transmission of the culture. The information about their culture comes to us through the old tales and poems that were handed down for generations before being written down. </w:t>
            </w:r>
          </w:p>
        </w:tc>
        <w:tc>
          <w:tcPr>
            <w:tcW w:type="dxa" w:w="267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Corpo"/>
              <w:bidi w:val="0"/>
            </w:pPr>
            <w:r>
              <w:rPr>
                <w:rFonts w:ascii="Helvetica" w:cs="Arial Unicode MS" w:hAnsi="Arial Unicode MS" w:eastAsia="Arial Unicode MS"/>
                <w:rtl w:val="0"/>
              </w:rPr>
              <w:t xml:space="preserve">Drama was the start of Roman Literature and encompassed Comedies and Tragedies. </w:t>
            </w:r>
          </w:p>
        </w:tc>
        <w:tc>
          <w:tcPr>
            <w:tcW w:type="dxa" w:w="25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bidi w:val="0"/>
            </w:pPr>
            <w:r>
              <w:rPr>
                <w:rFonts w:ascii="Helvetica" w:cs="Arial Unicode MS" w:hAnsi="Arial Unicode MS" w:eastAsia="Arial Unicode MS"/>
                <w:rtl w:val="0"/>
              </w:rPr>
              <w:t xml:space="preserve">The Anglo-Saxons wrote a lot of poetry, the most important are </w:t>
            </w:r>
            <w:r>
              <w:rPr>
                <w:rFonts w:ascii="Arial Unicode MS" w:cs="Arial Unicode MS" w:hAnsi="Helvetica" w:eastAsia="Arial Unicode MS" w:hint="default"/>
                <w:rtl w:val="0"/>
              </w:rPr>
              <w:t>‘</w:t>
            </w:r>
            <w:r>
              <w:rPr>
                <w:rFonts w:ascii="Helvetica" w:cs="Arial Unicode MS" w:hAnsi="Arial Unicode MS" w:eastAsia="Arial Unicode MS"/>
                <w:rtl w:val="0"/>
              </w:rPr>
              <w:t>Boewulf</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The Wanderer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The Seafarer</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The Battle of Maldon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and </w:t>
            </w:r>
            <w:r>
              <w:rPr>
                <w:rFonts w:ascii="Arial Unicode MS" w:cs="Arial Unicode MS" w:hAnsi="Helvetica" w:eastAsia="Arial Unicode MS" w:hint="default"/>
                <w:rtl w:val="0"/>
              </w:rPr>
              <w:t>‘</w:t>
            </w:r>
            <w:r>
              <w:rPr>
                <w:rFonts w:ascii="Helvetica" w:cs="Arial Unicode MS" w:hAnsi="Arial Unicode MS" w:eastAsia="Arial Unicode MS"/>
                <w:rtl w:val="0"/>
              </w:rPr>
              <w:t>Dream of the Rood</w:t>
            </w:r>
            <w:r>
              <w:rPr>
                <w:rFonts w:ascii="Arial Unicode MS" w:cs="Arial Unicode MS" w:hAnsi="Helvetica" w:eastAsia="Arial Unicode MS" w:hint="default"/>
                <w:rtl w:val="0"/>
              </w:rPr>
              <w:t>’</w:t>
            </w:r>
            <w:r>
              <w:rPr>
                <w:rFonts w:ascii="Helvetica" w:cs="Arial Unicode MS" w:hAnsi="Arial Unicode MS" w:eastAsia="Arial Unicode MS"/>
                <w:rtl w:val="0"/>
              </w:rPr>
              <w:t>.</w:t>
            </w:r>
          </w:p>
        </w:tc>
      </w:tr>
    </w:tbl>
    <w:p>
      <w:pPr>
        <w:pStyle w:val="Corpo"/>
        <w:bidi w:val="0"/>
      </w:pPr>
      <w:r>
        <w:br w:type="page"/>
      </w:r>
    </w:p>
    <w:p>
      <w:pPr>
        <w:pStyle w:val="Corpo"/>
        <w:bidi w:val="0"/>
      </w:pP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18"/>
          <w:tab w:val="clear" w:pos="0"/>
        </w:tabs>
        <w:ind w:left="21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1">
      <w:start w:val="1"/>
      <w:numFmt w:val="bullet"/>
      <w:suff w:val="tab"/>
      <w:lvlText w:val="-"/>
      <w:lvlJc w:val="left"/>
      <w:pPr>
        <w:tabs>
          <w:tab w:val="num" w:pos="458"/>
          <w:tab w:val="clear" w:pos="0"/>
        </w:tabs>
        <w:ind w:left="45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2">
      <w:start w:val="1"/>
      <w:numFmt w:val="bullet"/>
      <w:suff w:val="tab"/>
      <w:lvlText w:val="-"/>
      <w:lvlJc w:val="left"/>
      <w:pPr>
        <w:tabs>
          <w:tab w:val="num" w:pos="698"/>
          <w:tab w:val="clear" w:pos="0"/>
        </w:tabs>
        <w:ind w:left="69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3">
      <w:start w:val="1"/>
      <w:numFmt w:val="bullet"/>
      <w:suff w:val="tab"/>
      <w:lvlText w:val="-"/>
      <w:lvlJc w:val="left"/>
      <w:pPr>
        <w:tabs>
          <w:tab w:val="num" w:pos="938"/>
          <w:tab w:val="clear" w:pos="0"/>
        </w:tabs>
        <w:ind w:left="93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4">
      <w:start w:val="1"/>
      <w:numFmt w:val="bullet"/>
      <w:suff w:val="tab"/>
      <w:lvlText w:val="-"/>
      <w:lvlJc w:val="left"/>
      <w:pPr>
        <w:tabs>
          <w:tab w:val="num" w:pos="1178"/>
          <w:tab w:val="clear" w:pos="0"/>
        </w:tabs>
        <w:ind w:left="117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5">
      <w:start w:val="1"/>
      <w:numFmt w:val="bullet"/>
      <w:suff w:val="tab"/>
      <w:lvlText w:val="-"/>
      <w:lvlJc w:val="left"/>
      <w:pPr>
        <w:tabs>
          <w:tab w:val="num" w:pos="1418"/>
          <w:tab w:val="clear" w:pos="0"/>
        </w:tabs>
        <w:ind w:left="141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6">
      <w:start w:val="1"/>
      <w:numFmt w:val="bullet"/>
      <w:suff w:val="tab"/>
      <w:lvlText w:val="-"/>
      <w:lvlJc w:val="left"/>
      <w:pPr>
        <w:tabs>
          <w:tab w:val="num" w:pos="1658"/>
          <w:tab w:val="clear" w:pos="0"/>
        </w:tabs>
        <w:ind w:left="165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7">
      <w:start w:val="1"/>
      <w:numFmt w:val="bullet"/>
      <w:suff w:val="tab"/>
      <w:lvlText w:val="-"/>
      <w:lvlJc w:val="left"/>
      <w:pPr>
        <w:tabs>
          <w:tab w:val="num" w:pos="1898"/>
          <w:tab w:val="clear" w:pos="0"/>
        </w:tabs>
        <w:ind w:left="189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8">
      <w:start w:val="1"/>
      <w:numFmt w:val="bullet"/>
      <w:suff w:val="tab"/>
      <w:lvlText w:val="-"/>
      <w:lvlJc w:val="left"/>
      <w:pPr>
        <w:tabs>
          <w:tab w:val="num" w:pos="2138"/>
          <w:tab w:val="clear" w:pos="0"/>
        </w:tabs>
        <w:ind w:left="213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abstractNum>
  <w:abstractNum w:abstractNumId="1">
    <w:multiLevelType w:val="multilevel"/>
    <w:styleLink w:val="Trattino"/>
    <w:lvl w:ilvl="0">
      <w:start w:val="0"/>
      <w:numFmt w:val="bullet"/>
      <w:suff w:val="tab"/>
      <w:lvlText w:val="-"/>
      <w:lvlJc w:val="left"/>
      <w:pPr>
        <w:tabs>
          <w:tab w:val="num" w:pos="218"/>
          <w:tab w:val="clear" w:pos="0"/>
        </w:tabs>
        <w:ind w:left="21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1">
      <w:start w:val="1"/>
      <w:numFmt w:val="bullet"/>
      <w:suff w:val="tab"/>
      <w:lvlText w:val="-"/>
      <w:lvlJc w:val="left"/>
      <w:pPr>
        <w:tabs>
          <w:tab w:val="num" w:pos="458"/>
          <w:tab w:val="clear" w:pos="0"/>
        </w:tabs>
        <w:ind w:left="45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2">
      <w:start w:val="1"/>
      <w:numFmt w:val="bullet"/>
      <w:suff w:val="tab"/>
      <w:lvlText w:val="-"/>
      <w:lvlJc w:val="left"/>
      <w:pPr>
        <w:tabs>
          <w:tab w:val="num" w:pos="698"/>
          <w:tab w:val="clear" w:pos="0"/>
        </w:tabs>
        <w:ind w:left="69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3">
      <w:start w:val="1"/>
      <w:numFmt w:val="bullet"/>
      <w:suff w:val="tab"/>
      <w:lvlText w:val="-"/>
      <w:lvlJc w:val="left"/>
      <w:pPr>
        <w:tabs>
          <w:tab w:val="num" w:pos="938"/>
          <w:tab w:val="clear" w:pos="0"/>
        </w:tabs>
        <w:ind w:left="93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4">
      <w:start w:val="1"/>
      <w:numFmt w:val="bullet"/>
      <w:suff w:val="tab"/>
      <w:lvlText w:val="-"/>
      <w:lvlJc w:val="left"/>
      <w:pPr>
        <w:tabs>
          <w:tab w:val="num" w:pos="1178"/>
          <w:tab w:val="clear" w:pos="0"/>
        </w:tabs>
        <w:ind w:left="117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5">
      <w:start w:val="1"/>
      <w:numFmt w:val="bullet"/>
      <w:suff w:val="tab"/>
      <w:lvlText w:val="-"/>
      <w:lvlJc w:val="left"/>
      <w:pPr>
        <w:tabs>
          <w:tab w:val="num" w:pos="1418"/>
          <w:tab w:val="clear" w:pos="0"/>
        </w:tabs>
        <w:ind w:left="141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6">
      <w:start w:val="1"/>
      <w:numFmt w:val="bullet"/>
      <w:suff w:val="tab"/>
      <w:lvlText w:val="-"/>
      <w:lvlJc w:val="left"/>
      <w:pPr>
        <w:tabs>
          <w:tab w:val="num" w:pos="1658"/>
          <w:tab w:val="clear" w:pos="0"/>
        </w:tabs>
        <w:ind w:left="165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7">
      <w:start w:val="1"/>
      <w:numFmt w:val="bullet"/>
      <w:suff w:val="tab"/>
      <w:lvlText w:val="-"/>
      <w:lvlJc w:val="left"/>
      <w:pPr>
        <w:tabs>
          <w:tab w:val="num" w:pos="1898"/>
          <w:tab w:val="clear" w:pos="0"/>
        </w:tabs>
        <w:ind w:left="189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8">
      <w:start w:val="1"/>
      <w:numFmt w:val="bullet"/>
      <w:suff w:val="tab"/>
      <w:lvlText w:val="-"/>
      <w:lvlJc w:val="left"/>
      <w:pPr>
        <w:tabs>
          <w:tab w:val="num" w:pos="2138"/>
          <w:tab w:val="clear" w:pos="0"/>
        </w:tabs>
        <w:ind w:left="213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abstractNum>
  <w:abstractNum w:abstractNumId="2">
    <w:multiLevelType w:val="multilevel"/>
    <w:styleLink w:val="Trattino"/>
    <w:lvl w:ilvl="0">
      <w:start w:val="0"/>
      <w:numFmt w:val="bullet"/>
      <w:suff w:val="tab"/>
      <w:lvlText w:val="-"/>
      <w:lvlJc w:val="left"/>
      <w:pPr>
        <w:tabs>
          <w:tab w:val="num" w:pos="218"/>
          <w:tab w:val="clear" w:pos="0"/>
        </w:tabs>
        <w:ind w:left="21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1">
      <w:start w:val="1"/>
      <w:numFmt w:val="bullet"/>
      <w:suff w:val="tab"/>
      <w:lvlText w:val="-"/>
      <w:lvlJc w:val="left"/>
      <w:pPr>
        <w:tabs>
          <w:tab w:val="num" w:pos="458"/>
          <w:tab w:val="clear" w:pos="0"/>
        </w:tabs>
        <w:ind w:left="45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2">
      <w:start w:val="1"/>
      <w:numFmt w:val="bullet"/>
      <w:suff w:val="tab"/>
      <w:lvlText w:val="-"/>
      <w:lvlJc w:val="left"/>
      <w:pPr>
        <w:tabs>
          <w:tab w:val="num" w:pos="698"/>
          <w:tab w:val="clear" w:pos="0"/>
        </w:tabs>
        <w:ind w:left="69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3">
      <w:start w:val="1"/>
      <w:numFmt w:val="bullet"/>
      <w:suff w:val="tab"/>
      <w:lvlText w:val="-"/>
      <w:lvlJc w:val="left"/>
      <w:pPr>
        <w:tabs>
          <w:tab w:val="num" w:pos="938"/>
          <w:tab w:val="clear" w:pos="0"/>
        </w:tabs>
        <w:ind w:left="93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4">
      <w:start w:val="1"/>
      <w:numFmt w:val="bullet"/>
      <w:suff w:val="tab"/>
      <w:lvlText w:val="-"/>
      <w:lvlJc w:val="left"/>
      <w:pPr>
        <w:tabs>
          <w:tab w:val="num" w:pos="1178"/>
          <w:tab w:val="clear" w:pos="0"/>
        </w:tabs>
        <w:ind w:left="117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5">
      <w:start w:val="1"/>
      <w:numFmt w:val="bullet"/>
      <w:suff w:val="tab"/>
      <w:lvlText w:val="-"/>
      <w:lvlJc w:val="left"/>
      <w:pPr>
        <w:tabs>
          <w:tab w:val="num" w:pos="1418"/>
          <w:tab w:val="clear" w:pos="0"/>
        </w:tabs>
        <w:ind w:left="141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6">
      <w:start w:val="1"/>
      <w:numFmt w:val="bullet"/>
      <w:suff w:val="tab"/>
      <w:lvlText w:val="-"/>
      <w:lvlJc w:val="left"/>
      <w:pPr>
        <w:tabs>
          <w:tab w:val="num" w:pos="1658"/>
          <w:tab w:val="clear" w:pos="0"/>
        </w:tabs>
        <w:ind w:left="165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7">
      <w:start w:val="1"/>
      <w:numFmt w:val="bullet"/>
      <w:suff w:val="tab"/>
      <w:lvlText w:val="-"/>
      <w:lvlJc w:val="left"/>
      <w:pPr>
        <w:tabs>
          <w:tab w:val="num" w:pos="1898"/>
          <w:tab w:val="clear" w:pos="0"/>
        </w:tabs>
        <w:ind w:left="189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8">
      <w:start w:val="1"/>
      <w:numFmt w:val="bullet"/>
      <w:suff w:val="tab"/>
      <w:lvlText w:val="-"/>
      <w:lvlJc w:val="left"/>
      <w:pPr>
        <w:tabs>
          <w:tab w:val="num" w:pos="2138"/>
          <w:tab w:val="clear" w:pos="0"/>
        </w:tabs>
        <w:ind w:left="213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abstractNum>
  <w:abstractNum w:abstractNumId="3">
    <w:multiLevelType w:val="multilevel"/>
    <w:styleLink w:val="Trattino"/>
    <w:lvl w:ilvl="0">
      <w:start w:val="0"/>
      <w:numFmt w:val="bullet"/>
      <w:suff w:val="tab"/>
      <w:lvlText w:val="-"/>
      <w:lvlJc w:val="left"/>
      <w:pPr>
        <w:tabs>
          <w:tab w:val="num" w:pos="218"/>
          <w:tab w:val="clear" w:pos="0"/>
        </w:tabs>
        <w:ind w:left="21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1">
      <w:start w:val="1"/>
      <w:numFmt w:val="bullet"/>
      <w:suff w:val="tab"/>
      <w:lvlText w:val="-"/>
      <w:lvlJc w:val="left"/>
      <w:pPr>
        <w:tabs>
          <w:tab w:val="num" w:pos="458"/>
          <w:tab w:val="clear" w:pos="0"/>
        </w:tabs>
        <w:ind w:left="45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2">
      <w:start w:val="1"/>
      <w:numFmt w:val="bullet"/>
      <w:suff w:val="tab"/>
      <w:lvlText w:val="-"/>
      <w:lvlJc w:val="left"/>
      <w:pPr>
        <w:tabs>
          <w:tab w:val="num" w:pos="698"/>
          <w:tab w:val="clear" w:pos="0"/>
        </w:tabs>
        <w:ind w:left="69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3">
      <w:start w:val="1"/>
      <w:numFmt w:val="bullet"/>
      <w:suff w:val="tab"/>
      <w:lvlText w:val="-"/>
      <w:lvlJc w:val="left"/>
      <w:pPr>
        <w:tabs>
          <w:tab w:val="num" w:pos="938"/>
          <w:tab w:val="clear" w:pos="0"/>
        </w:tabs>
        <w:ind w:left="93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4">
      <w:start w:val="1"/>
      <w:numFmt w:val="bullet"/>
      <w:suff w:val="tab"/>
      <w:lvlText w:val="-"/>
      <w:lvlJc w:val="left"/>
      <w:pPr>
        <w:tabs>
          <w:tab w:val="num" w:pos="1178"/>
          <w:tab w:val="clear" w:pos="0"/>
        </w:tabs>
        <w:ind w:left="117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5">
      <w:start w:val="1"/>
      <w:numFmt w:val="bullet"/>
      <w:suff w:val="tab"/>
      <w:lvlText w:val="-"/>
      <w:lvlJc w:val="left"/>
      <w:pPr>
        <w:tabs>
          <w:tab w:val="num" w:pos="1418"/>
          <w:tab w:val="clear" w:pos="0"/>
        </w:tabs>
        <w:ind w:left="141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6">
      <w:start w:val="1"/>
      <w:numFmt w:val="bullet"/>
      <w:suff w:val="tab"/>
      <w:lvlText w:val="-"/>
      <w:lvlJc w:val="left"/>
      <w:pPr>
        <w:tabs>
          <w:tab w:val="num" w:pos="1658"/>
          <w:tab w:val="clear" w:pos="0"/>
        </w:tabs>
        <w:ind w:left="165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7">
      <w:start w:val="1"/>
      <w:numFmt w:val="bullet"/>
      <w:suff w:val="tab"/>
      <w:lvlText w:val="-"/>
      <w:lvlJc w:val="left"/>
      <w:pPr>
        <w:tabs>
          <w:tab w:val="num" w:pos="1898"/>
          <w:tab w:val="clear" w:pos="0"/>
        </w:tabs>
        <w:ind w:left="189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8">
      <w:start w:val="1"/>
      <w:numFmt w:val="bullet"/>
      <w:suff w:val="tab"/>
      <w:lvlText w:val="-"/>
      <w:lvlJc w:val="left"/>
      <w:pPr>
        <w:tabs>
          <w:tab w:val="num" w:pos="2138"/>
          <w:tab w:val="clear" w:pos="0"/>
        </w:tabs>
        <w:ind w:left="213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abstractNum>
  <w:abstractNum w:abstractNumId="4">
    <w:multiLevelType w:val="multilevel"/>
    <w:styleLink w:val="Trattino"/>
    <w:lvl w:ilvl="0">
      <w:start w:val="0"/>
      <w:numFmt w:val="bullet"/>
      <w:suff w:val="tab"/>
      <w:lvlText w:val="-"/>
      <w:lvlJc w:val="left"/>
      <w:pPr>
        <w:tabs>
          <w:tab w:val="num" w:pos="218"/>
          <w:tab w:val="clear" w:pos="0"/>
        </w:tabs>
        <w:ind w:left="21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1">
      <w:start w:val="1"/>
      <w:numFmt w:val="bullet"/>
      <w:suff w:val="tab"/>
      <w:lvlText w:val="-"/>
      <w:lvlJc w:val="left"/>
      <w:pPr>
        <w:tabs>
          <w:tab w:val="num" w:pos="458"/>
          <w:tab w:val="clear" w:pos="0"/>
        </w:tabs>
        <w:ind w:left="45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2">
      <w:start w:val="1"/>
      <w:numFmt w:val="bullet"/>
      <w:suff w:val="tab"/>
      <w:lvlText w:val="-"/>
      <w:lvlJc w:val="left"/>
      <w:pPr>
        <w:tabs>
          <w:tab w:val="num" w:pos="698"/>
          <w:tab w:val="clear" w:pos="0"/>
        </w:tabs>
        <w:ind w:left="69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3">
      <w:start w:val="1"/>
      <w:numFmt w:val="bullet"/>
      <w:suff w:val="tab"/>
      <w:lvlText w:val="-"/>
      <w:lvlJc w:val="left"/>
      <w:pPr>
        <w:tabs>
          <w:tab w:val="num" w:pos="938"/>
          <w:tab w:val="clear" w:pos="0"/>
        </w:tabs>
        <w:ind w:left="93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4">
      <w:start w:val="1"/>
      <w:numFmt w:val="bullet"/>
      <w:suff w:val="tab"/>
      <w:lvlText w:val="-"/>
      <w:lvlJc w:val="left"/>
      <w:pPr>
        <w:tabs>
          <w:tab w:val="num" w:pos="1178"/>
          <w:tab w:val="clear" w:pos="0"/>
        </w:tabs>
        <w:ind w:left="117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5">
      <w:start w:val="1"/>
      <w:numFmt w:val="bullet"/>
      <w:suff w:val="tab"/>
      <w:lvlText w:val="-"/>
      <w:lvlJc w:val="left"/>
      <w:pPr>
        <w:tabs>
          <w:tab w:val="num" w:pos="1418"/>
          <w:tab w:val="clear" w:pos="0"/>
        </w:tabs>
        <w:ind w:left="141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6">
      <w:start w:val="1"/>
      <w:numFmt w:val="bullet"/>
      <w:suff w:val="tab"/>
      <w:lvlText w:val="-"/>
      <w:lvlJc w:val="left"/>
      <w:pPr>
        <w:tabs>
          <w:tab w:val="num" w:pos="1658"/>
          <w:tab w:val="clear" w:pos="0"/>
        </w:tabs>
        <w:ind w:left="165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7">
      <w:start w:val="1"/>
      <w:numFmt w:val="bullet"/>
      <w:suff w:val="tab"/>
      <w:lvlText w:val="-"/>
      <w:lvlJc w:val="left"/>
      <w:pPr>
        <w:tabs>
          <w:tab w:val="num" w:pos="1898"/>
          <w:tab w:val="clear" w:pos="0"/>
        </w:tabs>
        <w:ind w:left="189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lvl w:ilvl="8">
      <w:start w:val="1"/>
      <w:numFmt w:val="bullet"/>
      <w:suff w:val="tab"/>
      <w:lvlText w:val="-"/>
      <w:lvlJc w:val="left"/>
      <w:pPr>
        <w:tabs>
          <w:tab w:val="num" w:pos="2138"/>
          <w:tab w:val="clear" w:pos="0"/>
        </w:tabs>
        <w:ind w:left="2138" w:hanging="218"/>
      </w:pPr>
      <w:rPr>
        <w:rFonts w:ascii="Helvetica" w:cs="Helvetica" w:hAnsi="Helvetica" w:eastAsia="Helvetica"/>
        <w:b w:val="0"/>
        <w:bCs w:val="0"/>
        <w:i w:val="0"/>
        <w:iCs w:val="0"/>
        <w:caps w:val="0"/>
        <w:smallCaps w:val="0"/>
        <w:strike w:val="0"/>
        <w:dstrike w:val="0"/>
        <w:outline w:val="0"/>
        <w:color w:val="000000"/>
        <w:spacing w:val="0"/>
        <w:kern w:val="0"/>
        <w:position w:val="4"/>
        <w:sz w:val="24"/>
        <w:szCs w:val="24"/>
        <w:u w:val="none"/>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Stile tabella 2">
    <w:name w:val="Stile tabella 2"/>
    <w:next w:val="Stile tabella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numbering" w:styleId="Trattino">
    <w:name w:val="Trattino"/>
    <w:next w:val="Trattino"/>
    <w:pPr>
      <w:numPr>
        <w:numId w:val="1"/>
      </w:numPr>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essuno">
    <w:name w:val="Nessuno"/>
  </w:style>
  <w:style w:type="character" w:styleId="Hyperlink.0">
    <w:name w:val="Hyperlink.0"/>
    <w:basedOn w:val="Nessuno"/>
    <w:next w:val="Hyperlink.0"/>
    <w:rPr>
      <w:color w:val="050301"/>
    </w:rPr>
  </w:style>
  <w:style w:type="character" w:styleId="Hyperlink.1">
    <w:name w:val="Hyperlink.1"/>
    <w:basedOn w:val="Hyperlink"/>
    <w:next w:val="Hyperlink.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en.wikipedia.org/wiki/Roman_census" TargetMode="External"/><Relationship Id="rId5" Type="http://schemas.openxmlformats.org/officeDocument/2006/relationships/hyperlink" Target="https://en.wikipedia.org/wiki/Cursus_honorum" TargetMode="External"/><Relationship Id="rId6" Type="http://schemas.openxmlformats.org/officeDocument/2006/relationships/hyperlink" Target="https://en.wikipedia.org/wiki/Roman_citizenship"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