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8" w:rsidRDefault="00977A5B">
      <w:pPr>
        <w:rPr>
          <w:rFonts w:ascii="Verdana" w:hAnsi="Verdana"/>
          <w:sz w:val="20"/>
          <w:szCs w:val="20"/>
          <w:lang w:val="en-US"/>
        </w:rPr>
      </w:pPr>
      <w:r w:rsidRPr="00977A5B">
        <w:rPr>
          <w:rFonts w:ascii="Verdana" w:hAnsi="Verdana"/>
          <w:sz w:val="20"/>
          <w:szCs w:val="20"/>
          <w:lang w:val="en-GB"/>
        </w:rPr>
        <w:t>After the readings and th analysis of the poems:</w:t>
      </w:r>
      <w:r>
        <w:rPr>
          <w:lang w:val="en-GB"/>
        </w:rPr>
        <w:t xml:space="preserve"> </w:t>
      </w:r>
      <w:r w:rsidRPr="00FB660D">
        <w:rPr>
          <w:rFonts w:ascii="Verdana" w:hAnsi="Verdana"/>
          <w:sz w:val="20"/>
          <w:szCs w:val="20"/>
          <w:lang w:val="en-US"/>
        </w:rPr>
        <w:t>“The Soldier”</w:t>
      </w:r>
      <w:r>
        <w:rPr>
          <w:rFonts w:ascii="Verdana" w:hAnsi="Verdana"/>
          <w:sz w:val="20"/>
          <w:szCs w:val="20"/>
          <w:lang w:val="en-US"/>
        </w:rPr>
        <w:t>;</w:t>
      </w:r>
      <w:r w:rsidR="00A916CB">
        <w:rPr>
          <w:rFonts w:ascii="Verdana" w:hAnsi="Verdana"/>
          <w:sz w:val="20"/>
          <w:szCs w:val="20"/>
          <w:lang w:val="en-US"/>
        </w:rPr>
        <w:t xml:space="preserve"> “In Flanders Fields”;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FB660D">
        <w:rPr>
          <w:rFonts w:ascii="Verdana" w:hAnsi="Verdana"/>
          <w:sz w:val="20"/>
          <w:szCs w:val="20"/>
          <w:lang w:val="en-US"/>
        </w:rPr>
        <w:t>“They”</w:t>
      </w:r>
      <w:r>
        <w:rPr>
          <w:rFonts w:ascii="Verdana" w:hAnsi="Verdana"/>
          <w:sz w:val="20"/>
          <w:szCs w:val="20"/>
          <w:lang w:val="en-US"/>
        </w:rPr>
        <w:t xml:space="preserve">; “The Glory of Women”; </w:t>
      </w:r>
      <w:r w:rsidRPr="00FB660D">
        <w:rPr>
          <w:rFonts w:ascii="Verdana" w:hAnsi="Verdana"/>
          <w:sz w:val="20"/>
          <w:szCs w:val="20"/>
          <w:lang w:val="en-US"/>
        </w:rPr>
        <w:t>“</w:t>
      </w:r>
      <w:proofErr w:type="spellStart"/>
      <w:r w:rsidRPr="00FB660D">
        <w:rPr>
          <w:rFonts w:ascii="Verdana" w:hAnsi="Verdana"/>
          <w:sz w:val="20"/>
          <w:szCs w:val="20"/>
          <w:lang w:val="en-US"/>
        </w:rPr>
        <w:t>Dulce</w:t>
      </w:r>
      <w:proofErr w:type="spellEnd"/>
      <w:r w:rsidRPr="00FB660D">
        <w:rPr>
          <w:rFonts w:ascii="Verdana" w:hAnsi="Verdana"/>
          <w:sz w:val="20"/>
          <w:szCs w:val="20"/>
          <w:lang w:val="en-US"/>
        </w:rPr>
        <w:t xml:space="preserve"> et decorum </w:t>
      </w:r>
      <w:proofErr w:type="spellStart"/>
      <w:r w:rsidRPr="00FB660D">
        <w:rPr>
          <w:rFonts w:ascii="Verdana" w:hAnsi="Verdana"/>
          <w:sz w:val="20"/>
          <w:szCs w:val="20"/>
          <w:lang w:val="en-US"/>
        </w:rPr>
        <w:t>est</w:t>
      </w:r>
      <w:proofErr w:type="spellEnd"/>
      <w:r w:rsidRPr="00FB660D">
        <w:rPr>
          <w:rFonts w:ascii="Verdana" w:hAnsi="Verdana"/>
          <w:sz w:val="20"/>
          <w:szCs w:val="20"/>
          <w:lang w:val="en-US"/>
        </w:rPr>
        <w:t>”</w:t>
      </w:r>
      <w:r>
        <w:rPr>
          <w:rFonts w:ascii="Verdana" w:hAnsi="Verdana"/>
          <w:sz w:val="20"/>
          <w:szCs w:val="20"/>
          <w:lang w:val="en-US"/>
        </w:rPr>
        <w:t>;</w:t>
      </w:r>
      <w:r w:rsidRPr="00977A5B">
        <w:rPr>
          <w:rFonts w:ascii="Verdana" w:hAnsi="Verdana"/>
          <w:sz w:val="20"/>
          <w:szCs w:val="20"/>
          <w:lang w:val="en-US"/>
        </w:rPr>
        <w:t xml:space="preserve"> </w:t>
      </w:r>
      <w:r w:rsidRPr="00FB660D">
        <w:rPr>
          <w:rFonts w:ascii="Verdana" w:hAnsi="Verdana"/>
          <w:sz w:val="20"/>
          <w:szCs w:val="20"/>
          <w:lang w:val="en-US"/>
        </w:rPr>
        <w:t>“Last Post”</w:t>
      </w:r>
      <w:r>
        <w:rPr>
          <w:rFonts w:ascii="Verdana" w:hAnsi="Verdana"/>
          <w:sz w:val="20"/>
          <w:szCs w:val="20"/>
          <w:lang w:val="en-US"/>
        </w:rPr>
        <w:t xml:space="preserve"> , the short story “The Fox” and the repot “La Grande Guerra a </w:t>
      </w:r>
      <w:proofErr w:type="spellStart"/>
      <w:r>
        <w:rPr>
          <w:rFonts w:ascii="Verdana" w:hAnsi="Verdana"/>
          <w:sz w:val="20"/>
          <w:szCs w:val="20"/>
          <w:lang w:val="en-US"/>
        </w:rPr>
        <w:t>piedi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”, the reader can identify five </w:t>
      </w:r>
      <w:r w:rsidR="002C1198">
        <w:rPr>
          <w:rFonts w:ascii="Verdana" w:hAnsi="Verdana"/>
          <w:sz w:val="20"/>
          <w:szCs w:val="20"/>
          <w:lang w:val="en-US"/>
        </w:rPr>
        <w:t xml:space="preserve">common </w:t>
      </w:r>
      <w:r>
        <w:rPr>
          <w:rFonts w:ascii="Verdana" w:hAnsi="Verdana"/>
          <w:sz w:val="20"/>
          <w:szCs w:val="20"/>
          <w:lang w:val="en-US"/>
        </w:rPr>
        <w:t>key-words</w:t>
      </w:r>
      <w:r w:rsidR="002C1198">
        <w:rPr>
          <w:rFonts w:ascii="Verdana" w:hAnsi="Verdana"/>
          <w:sz w:val="20"/>
          <w:szCs w:val="20"/>
          <w:lang w:val="en-US"/>
        </w:rPr>
        <w:t xml:space="preserve"> that summarize the idea of the war and five ones that summarize the idea of the role of women.</w:t>
      </w:r>
      <w:r w:rsidR="00EB506C">
        <w:rPr>
          <w:rFonts w:ascii="Verdana" w:hAnsi="Verdana"/>
          <w:sz w:val="20"/>
          <w:szCs w:val="20"/>
          <w:lang w:val="en-US"/>
        </w:rPr>
        <w:t xml:space="preserve"> </w:t>
      </w:r>
    </w:p>
    <w:p w:rsidR="002C1198" w:rsidRDefault="002C11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Shown below four different appendix:</w:t>
      </w:r>
    </w:p>
    <w:p w:rsidR="002C1198" w:rsidRDefault="002C11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appendix I has the function to show the key-words of each poem.</w:t>
      </w:r>
    </w:p>
    <w:p w:rsidR="002C1198" w:rsidRDefault="002C11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appendix II has the function to show the short story key-words.</w:t>
      </w:r>
    </w:p>
    <w:p w:rsidR="002C1198" w:rsidRDefault="002C11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The appendix number III has the function to show the report key-words.</w:t>
      </w:r>
    </w:p>
    <w:p w:rsidR="002C1198" w:rsidRDefault="002C11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appendix number IV </w:t>
      </w:r>
      <w:r w:rsidR="000A311A">
        <w:rPr>
          <w:rFonts w:ascii="Verdana" w:hAnsi="Verdana"/>
          <w:sz w:val="20"/>
          <w:szCs w:val="20"/>
          <w:lang w:val="en-US"/>
        </w:rPr>
        <w:t xml:space="preserve">and V </w:t>
      </w:r>
      <w:r>
        <w:rPr>
          <w:rFonts w:ascii="Verdana" w:hAnsi="Verdana"/>
          <w:sz w:val="20"/>
          <w:szCs w:val="20"/>
          <w:lang w:val="en-US"/>
        </w:rPr>
        <w:t>has the function to summarize the previous ones.</w:t>
      </w:r>
    </w:p>
    <w:tbl>
      <w:tblPr>
        <w:tblStyle w:val="Grigliatabella"/>
        <w:tblpPr w:leftFromText="141" w:rightFromText="141" w:vertAnchor="text" w:horzAnchor="margin" w:tblpY="108"/>
        <w:tblW w:w="10445" w:type="dxa"/>
        <w:tblLook w:val="04A0"/>
      </w:tblPr>
      <w:tblGrid>
        <w:gridCol w:w="1454"/>
        <w:gridCol w:w="1270"/>
        <w:gridCol w:w="2178"/>
        <w:gridCol w:w="2213"/>
        <w:gridCol w:w="1254"/>
        <w:gridCol w:w="2076"/>
      </w:tblGrid>
      <w:tr w:rsidR="00A916CB" w:rsidTr="00DC7099">
        <w:trPr>
          <w:trHeight w:val="256"/>
        </w:trPr>
        <w:tc>
          <w:tcPr>
            <w:tcW w:w="10445" w:type="dxa"/>
            <w:gridSpan w:val="6"/>
          </w:tcPr>
          <w:p w:rsidR="00A916CB" w:rsidRPr="00372B11" w:rsidRDefault="00A916CB" w:rsidP="0076593A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72B11">
              <w:rPr>
                <w:rFonts w:ascii="Verdana" w:hAnsi="Verdana"/>
                <w:b/>
                <w:sz w:val="20"/>
                <w:szCs w:val="20"/>
                <w:lang w:val="en-US"/>
              </w:rPr>
              <w:t>POEMS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(I)</w:t>
            </w:r>
          </w:p>
        </w:tc>
      </w:tr>
      <w:tr w:rsidR="00A916CB" w:rsidTr="00A916CB">
        <w:trPr>
          <w:trHeight w:val="241"/>
        </w:trPr>
        <w:tc>
          <w:tcPr>
            <w:tcW w:w="0" w:type="auto"/>
          </w:tcPr>
          <w:p w:rsidR="00A916CB" w:rsidRDefault="00A916CB" w:rsidP="0076593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“The Soldier”</w:t>
            </w:r>
          </w:p>
        </w:tc>
        <w:tc>
          <w:tcPr>
            <w:tcW w:w="0" w:type="auto"/>
          </w:tcPr>
          <w:p w:rsidR="00A916CB" w:rsidRDefault="00A916CB" w:rsidP="0076593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“They”</w:t>
            </w:r>
          </w:p>
        </w:tc>
        <w:tc>
          <w:tcPr>
            <w:tcW w:w="0" w:type="auto"/>
          </w:tcPr>
          <w:p w:rsidR="00A916CB" w:rsidRDefault="00A916CB" w:rsidP="0076593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“The Glory of Women”</w:t>
            </w:r>
          </w:p>
        </w:tc>
        <w:tc>
          <w:tcPr>
            <w:tcW w:w="0" w:type="auto"/>
          </w:tcPr>
          <w:p w:rsidR="00A916CB" w:rsidRDefault="00A916CB" w:rsidP="0076593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“</w:t>
            </w:r>
            <w:proofErr w:type="spellStart"/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Dulce</w:t>
            </w:r>
            <w:proofErr w:type="spellEnd"/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 xml:space="preserve"> et decorum </w:t>
            </w:r>
            <w:proofErr w:type="spellStart"/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est</w:t>
            </w:r>
            <w:proofErr w:type="spellEnd"/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”</w:t>
            </w:r>
          </w:p>
        </w:tc>
        <w:tc>
          <w:tcPr>
            <w:tcW w:w="0" w:type="auto"/>
          </w:tcPr>
          <w:p w:rsidR="00A916CB" w:rsidRDefault="00A916CB" w:rsidP="0076593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“Last Post”</w:t>
            </w:r>
          </w:p>
        </w:tc>
        <w:tc>
          <w:tcPr>
            <w:tcW w:w="2076" w:type="dxa"/>
          </w:tcPr>
          <w:p w:rsidR="00A916CB" w:rsidRPr="00FB660D" w:rsidRDefault="00A916CB" w:rsidP="0076593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81551">
              <w:rPr>
                <w:rFonts w:ascii="Verdana" w:hAnsi="Verdana"/>
                <w:sz w:val="20"/>
                <w:szCs w:val="20"/>
                <w:lang w:val="en-GB"/>
              </w:rPr>
              <w:t>“In Flanders Field”</w:t>
            </w:r>
          </w:p>
        </w:tc>
      </w:tr>
      <w:tr w:rsidR="00A916CB" w:rsidRPr="00A916CB" w:rsidTr="00A916CB">
        <w:trPr>
          <w:trHeight w:val="2283"/>
        </w:trPr>
        <w:tc>
          <w:tcPr>
            <w:tcW w:w="0" w:type="auto"/>
          </w:tcPr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War: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-to die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dust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evil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dreams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peace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War: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-boys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-to fight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-just cause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-blood</w:t>
            </w:r>
          </w:p>
          <w:p w:rsidR="00A916CB" w:rsidRPr="00FB660D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-death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War: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heroes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memories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horror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blood</w:t>
            </w:r>
          </w:p>
          <w:p w:rsidR="00A916CB" w:rsidRPr="00FB660D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 xml:space="preserve">mud 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War: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blood-shod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dreams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peace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devil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 xml:space="preserve">glory 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War: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-dreams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-mud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-blood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-home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-to die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A916CB" w:rsidRDefault="00A916CB" w:rsidP="00A916CB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War:</w:t>
            </w:r>
          </w:p>
          <w:p w:rsidR="00A916CB" w:rsidRDefault="00A916CB" w:rsidP="00A916C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A916C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-poppy</w:t>
            </w:r>
          </w:p>
          <w:p w:rsidR="00A916CB" w:rsidRDefault="00A916CB" w:rsidP="00A916C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-gun</w:t>
            </w:r>
          </w:p>
          <w:p w:rsidR="00A916CB" w:rsidRDefault="00A916CB" w:rsidP="00A916C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-dead</w:t>
            </w:r>
          </w:p>
          <w:p w:rsidR="00A916CB" w:rsidRDefault="00A916CB" w:rsidP="00A916C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-love</w:t>
            </w:r>
          </w:p>
          <w:p w:rsidR="00A916CB" w:rsidRPr="00312A6A" w:rsidRDefault="00A916CB" w:rsidP="00A916C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-foe</w:t>
            </w:r>
          </w:p>
          <w:p w:rsidR="00A916CB" w:rsidRDefault="00A916CB" w:rsidP="0076593A">
            <w:pPr>
              <w:tabs>
                <w:tab w:val="right" w:pos="1739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916CB" w:rsidTr="00A916CB">
        <w:trPr>
          <w:trHeight w:val="2283"/>
        </w:trPr>
        <w:tc>
          <w:tcPr>
            <w:tcW w:w="0" w:type="auto"/>
          </w:tcPr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Women: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rich earth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to love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breathing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home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heaven</w:t>
            </w:r>
          </w:p>
        </w:tc>
        <w:tc>
          <w:tcPr>
            <w:tcW w:w="0" w:type="auto"/>
          </w:tcPr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Women: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Women: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glory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to love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to worship</w:t>
            </w:r>
          </w:p>
          <w:p w:rsidR="00A916CB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to crown</w:t>
            </w:r>
          </w:p>
          <w:p w:rsidR="00A916CB" w:rsidRPr="00FB660D" w:rsidRDefault="00A916CB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Pr="00FB660D">
              <w:rPr>
                <w:rFonts w:ascii="Verdana" w:hAnsi="Verdana"/>
                <w:sz w:val="20"/>
                <w:szCs w:val="20"/>
                <w:lang w:val="en-US"/>
              </w:rPr>
              <w:t>to mourn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Women: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Women: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</w:tcPr>
          <w:p w:rsidR="00A916CB" w:rsidRDefault="00A916CB" w:rsidP="00A916C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Women:</w:t>
            </w:r>
          </w:p>
          <w:p w:rsidR="00A916CB" w:rsidRDefault="00A916CB" w:rsidP="007659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490597" w:rsidRDefault="00490597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Grigliatabella"/>
        <w:tblpPr w:leftFromText="141" w:rightFromText="141" w:vertAnchor="text" w:horzAnchor="margin" w:tblpY="125"/>
        <w:tblW w:w="0" w:type="auto"/>
        <w:tblLook w:val="04A0"/>
      </w:tblPr>
      <w:tblGrid>
        <w:gridCol w:w="2033"/>
      </w:tblGrid>
      <w:tr w:rsidR="0076593A" w:rsidTr="0076593A">
        <w:trPr>
          <w:trHeight w:val="278"/>
        </w:trPr>
        <w:tc>
          <w:tcPr>
            <w:tcW w:w="2033" w:type="dxa"/>
          </w:tcPr>
          <w:p w:rsidR="0076593A" w:rsidRPr="00372B11" w:rsidRDefault="0076593A" w:rsidP="0076593A">
            <w:pPr>
              <w:jc w:val="center"/>
              <w:rPr>
                <w:b/>
                <w:lang w:val="en-GB"/>
              </w:rPr>
            </w:pPr>
            <w:r w:rsidRPr="00372B11">
              <w:rPr>
                <w:b/>
                <w:lang w:val="en-GB"/>
              </w:rPr>
              <w:t>SHORT STORY</w:t>
            </w:r>
            <w:r w:rsidR="000A311A">
              <w:rPr>
                <w:b/>
                <w:lang w:val="en-GB"/>
              </w:rPr>
              <w:t xml:space="preserve"> (II)</w:t>
            </w:r>
          </w:p>
        </w:tc>
      </w:tr>
      <w:tr w:rsidR="0076593A" w:rsidTr="0076593A">
        <w:trPr>
          <w:trHeight w:val="264"/>
        </w:trPr>
        <w:tc>
          <w:tcPr>
            <w:tcW w:w="2033" w:type="dxa"/>
          </w:tcPr>
          <w:p w:rsidR="0076593A" w:rsidRDefault="0076593A" w:rsidP="0076593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“The Fox”</w:t>
            </w:r>
          </w:p>
        </w:tc>
      </w:tr>
      <w:tr w:rsidR="0076593A" w:rsidRPr="00A916CB" w:rsidTr="0076593A">
        <w:trPr>
          <w:trHeight w:val="2086"/>
        </w:trPr>
        <w:tc>
          <w:tcPr>
            <w:tcW w:w="2033" w:type="dxa"/>
          </w:tcPr>
          <w:p w:rsidR="0076593A" w:rsidRDefault="0076593A" w:rsidP="0076593A">
            <w:pPr>
              <w:rPr>
                <w:lang w:val="en-GB"/>
              </w:rPr>
            </w:pPr>
            <w:r>
              <w:rPr>
                <w:lang w:val="en-GB"/>
              </w:rPr>
              <w:t>War:</w:t>
            </w:r>
          </w:p>
          <w:p w:rsidR="0076593A" w:rsidRDefault="0076593A" w:rsidP="0076593A">
            <w:pPr>
              <w:rPr>
                <w:lang w:val="en-GB"/>
              </w:rPr>
            </w:pP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lang w:val="en-GB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scarceness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-gun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-evil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-exasperation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-fear </w:t>
            </w:r>
          </w:p>
          <w:p w:rsidR="0076593A" w:rsidRPr="00372B11" w:rsidRDefault="0076593A" w:rsidP="0076593A">
            <w:pPr>
              <w:rPr>
                <w:lang w:val="en-US"/>
              </w:rPr>
            </w:pPr>
          </w:p>
        </w:tc>
      </w:tr>
      <w:tr w:rsidR="0076593A" w:rsidTr="0076593A">
        <w:trPr>
          <w:trHeight w:val="2099"/>
        </w:trPr>
        <w:tc>
          <w:tcPr>
            <w:tcW w:w="2033" w:type="dxa"/>
          </w:tcPr>
          <w:p w:rsidR="0076593A" w:rsidRDefault="0076593A" w:rsidP="0076593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Women:</w:t>
            </w:r>
          </w:p>
          <w:p w:rsidR="0076593A" w:rsidRDefault="0076593A" w:rsidP="0076593A">
            <w:pPr>
              <w:rPr>
                <w:lang w:val="en-GB"/>
              </w:rPr>
            </w:pP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lang w:val="en-GB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love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-hard work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-survival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-willpower</w:t>
            </w:r>
          </w:p>
          <w:p w:rsidR="0076593A" w:rsidRPr="000F7072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-independence.</w:t>
            </w:r>
          </w:p>
          <w:p w:rsidR="0076593A" w:rsidRPr="00372B11" w:rsidRDefault="0076593A" w:rsidP="0076593A">
            <w:pPr>
              <w:rPr>
                <w:lang w:val="en-US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3819" w:tblpY="126"/>
        <w:tblW w:w="2983" w:type="dxa"/>
        <w:tblLook w:val="04A0"/>
      </w:tblPr>
      <w:tblGrid>
        <w:gridCol w:w="2983"/>
      </w:tblGrid>
      <w:tr w:rsidR="0076593A" w:rsidTr="0076593A">
        <w:trPr>
          <w:trHeight w:val="350"/>
        </w:trPr>
        <w:tc>
          <w:tcPr>
            <w:tcW w:w="0" w:type="auto"/>
          </w:tcPr>
          <w:p w:rsidR="0076593A" w:rsidRPr="0076593A" w:rsidRDefault="0076593A" w:rsidP="000A311A">
            <w:pPr>
              <w:jc w:val="center"/>
              <w:rPr>
                <w:b/>
                <w:lang w:val="en-GB"/>
              </w:rPr>
            </w:pPr>
            <w:r w:rsidRPr="0076593A">
              <w:rPr>
                <w:b/>
                <w:lang w:val="en-GB"/>
              </w:rPr>
              <w:t>REPORT</w:t>
            </w:r>
            <w:r w:rsidR="000A311A">
              <w:rPr>
                <w:b/>
                <w:lang w:val="en-GB"/>
              </w:rPr>
              <w:t xml:space="preserve"> (III)</w:t>
            </w:r>
          </w:p>
        </w:tc>
      </w:tr>
      <w:tr w:rsidR="0076593A" w:rsidRPr="0076593A" w:rsidTr="0076593A">
        <w:trPr>
          <w:trHeight w:val="332"/>
        </w:trPr>
        <w:tc>
          <w:tcPr>
            <w:tcW w:w="0" w:type="auto"/>
          </w:tcPr>
          <w:p w:rsidR="0076593A" w:rsidRPr="0076593A" w:rsidRDefault="0076593A" w:rsidP="0076593A">
            <w:pPr>
              <w:jc w:val="center"/>
            </w:pPr>
            <w:r w:rsidRPr="0076593A">
              <w:t>“La Grande Guerra a piedi”</w:t>
            </w:r>
          </w:p>
        </w:tc>
      </w:tr>
      <w:tr w:rsidR="0076593A" w:rsidRPr="00A916CB" w:rsidTr="0076593A">
        <w:trPr>
          <w:trHeight w:val="2639"/>
        </w:trPr>
        <w:tc>
          <w:tcPr>
            <w:tcW w:w="0" w:type="auto"/>
          </w:tcPr>
          <w:p w:rsidR="0076593A" w:rsidRPr="00A916CB" w:rsidRDefault="0076593A" w:rsidP="0076593A">
            <w:pPr>
              <w:rPr>
                <w:lang w:val="en-US"/>
              </w:rPr>
            </w:pPr>
            <w:r w:rsidRPr="00A916CB">
              <w:rPr>
                <w:lang w:val="en-US"/>
              </w:rPr>
              <w:t>War:</w:t>
            </w:r>
          </w:p>
          <w:p w:rsidR="0076593A" w:rsidRPr="00A916CB" w:rsidRDefault="0076593A" w:rsidP="0076593A">
            <w:pPr>
              <w:rPr>
                <w:lang w:val="en-US"/>
              </w:rPr>
            </w:pP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76593A">
              <w:rPr>
                <w:lang w:val="en-US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mud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-graveyards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-memories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-hunger</w:t>
            </w:r>
          </w:p>
          <w:p w:rsidR="0076593A" w:rsidRDefault="0076593A" w:rsidP="0076593A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-truce </w:t>
            </w:r>
          </w:p>
          <w:p w:rsidR="0076593A" w:rsidRPr="0076593A" w:rsidRDefault="0076593A" w:rsidP="0076593A">
            <w:pPr>
              <w:rPr>
                <w:lang w:val="en-US"/>
              </w:rPr>
            </w:pPr>
          </w:p>
        </w:tc>
      </w:tr>
      <w:tr w:rsidR="0076593A" w:rsidRPr="0076593A" w:rsidTr="0076593A">
        <w:trPr>
          <w:trHeight w:val="1415"/>
        </w:trPr>
        <w:tc>
          <w:tcPr>
            <w:tcW w:w="0" w:type="auto"/>
          </w:tcPr>
          <w:p w:rsidR="0076593A" w:rsidRDefault="0076593A" w:rsidP="0076593A">
            <w:r>
              <w:t>Women:</w:t>
            </w:r>
          </w:p>
          <w:p w:rsidR="0076593A" w:rsidRDefault="0076593A" w:rsidP="0076593A"/>
          <w:p w:rsidR="0076593A" w:rsidRDefault="0076593A" w:rsidP="0076593A"/>
          <w:p w:rsidR="0076593A" w:rsidRPr="0076593A" w:rsidRDefault="0076593A" w:rsidP="0076593A"/>
        </w:tc>
      </w:tr>
    </w:tbl>
    <w:p w:rsidR="00996EF2" w:rsidRDefault="00977A5B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</w:t>
      </w:r>
      <w:r w:rsidRPr="00FB660D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 </w:t>
      </w:r>
    </w:p>
    <w:p w:rsidR="00490597" w:rsidRDefault="00490597">
      <w:pPr>
        <w:rPr>
          <w:rFonts w:ascii="Verdana" w:hAnsi="Verdana"/>
          <w:sz w:val="20"/>
          <w:szCs w:val="20"/>
          <w:lang w:val="en-US"/>
        </w:rPr>
      </w:pPr>
    </w:p>
    <w:p w:rsidR="0076593A" w:rsidRDefault="0076593A">
      <w:pPr>
        <w:rPr>
          <w:rFonts w:ascii="Verdana" w:hAnsi="Verdana"/>
          <w:sz w:val="20"/>
          <w:szCs w:val="20"/>
          <w:lang w:val="en-US"/>
        </w:rPr>
      </w:pPr>
    </w:p>
    <w:p w:rsidR="0076593A" w:rsidRDefault="0076593A">
      <w:pPr>
        <w:rPr>
          <w:rFonts w:ascii="Verdana" w:hAnsi="Verdana"/>
          <w:sz w:val="20"/>
          <w:szCs w:val="20"/>
          <w:lang w:val="en-US"/>
        </w:rPr>
      </w:pPr>
    </w:p>
    <w:p w:rsidR="0076593A" w:rsidRDefault="0076593A">
      <w:pPr>
        <w:rPr>
          <w:rFonts w:ascii="Verdana" w:hAnsi="Verdana"/>
          <w:sz w:val="20"/>
          <w:szCs w:val="20"/>
          <w:lang w:val="en-US"/>
        </w:rPr>
      </w:pPr>
    </w:p>
    <w:p w:rsidR="0076593A" w:rsidRDefault="0076593A">
      <w:pPr>
        <w:rPr>
          <w:rFonts w:ascii="Verdana" w:hAnsi="Verdana"/>
          <w:sz w:val="20"/>
          <w:szCs w:val="20"/>
          <w:lang w:val="en-US"/>
        </w:rPr>
      </w:pPr>
    </w:p>
    <w:p w:rsidR="0076593A" w:rsidRDefault="0076593A">
      <w:pPr>
        <w:rPr>
          <w:rFonts w:ascii="Verdana" w:hAnsi="Verdana"/>
          <w:sz w:val="20"/>
          <w:szCs w:val="20"/>
          <w:lang w:val="en-US"/>
        </w:rPr>
      </w:pPr>
    </w:p>
    <w:p w:rsidR="0076593A" w:rsidRDefault="0076593A">
      <w:pPr>
        <w:rPr>
          <w:rFonts w:ascii="Verdana" w:hAnsi="Verdana"/>
          <w:sz w:val="20"/>
          <w:szCs w:val="20"/>
          <w:lang w:val="en-US"/>
        </w:rPr>
      </w:pPr>
    </w:p>
    <w:p w:rsidR="0076593A" w:rsidRDefault="0076593A">
      <w:pPr>
        <w:rPr>
          <w:rFonts w:ascii="Verdana" w:hAnsi="Verdana"/>
          <w:sz w:val="20"/>
          <w:szCs w:val="20"/>
          <w:lang w:val="en-US"/>
        </w:rPr>
      </w:pPr>
    </w:p>
    <w:p w:rsidR="00490597" w:rsidRDefault="00490597">
      <w:pPr>
        <w:rPr>
          <w:lang w:val="en-GB"/>
        </w:rPr>
      </w:pPr>
    </w:p>
    <w:p w:rsidR="0076593A" w:rsidRDefault="00306E4B">
      <w:pPr>
        <w:rPr>
          <w:lang w:val="en-GB"/>
        </w:rPr>
      </w:pPr>
      <w:r>
        <w:rPr>
          <w:noProof/>
          <w:lang w:eastAsia="it-IT"/>
        </w:rPr>
        <w:pict>
          <v:group id="_x0000_s1062" style="position:absolute;margin-left:-39.8pt;margin-top:-7.9pt;width:562.55pt;height:286.45pt;z-index:251692032" coordorigin="338,1259" coordsize="11251,5729">
            <v:oval id="_x0000_s1050" style="position:absolute;left:3206;top:3143;width:5054;height:3845" o:regroupid="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38;top:2698;width:2474;height:543;mso-width-relative:margin;mso-height-relative:margin" o:regroupid="1">
              <v:textbox>
                <w:txbxContent>
                  <w:p w:rsidR="000A311A" w:rsidRDefault="000A311A" w:rsidP="000A311A">
                    <w:pPr>
                      <w:jc w:val="center"/>
                    </w:pPr>
                    <w:r>
                      <w:t>MUD</w:t>
                    </w:r>
                  </w:p>
                </w:txbxContent>
              </v:textbox>
            </v:shape>
            <v:shape id="_x0000_s1052" type="#_x0000_t202" style="position:absolute;left:1556;top:1802;width:2474;height:543;mso-width-relative:margin;mso-height-relative:margin" o:regroupid="1">
              <v:textbox>
                <w:txbxContent>
                  <w:p w:rsidR="000A311A" w:rsidRDefault="000A311A" w:rsidP="000A311A">
                    <w:pPr>
                      <w:jc w:val="center"/>
                    </w:pPr>
                    <w:r>
                      <w:t>BLOOD</w:t>
                    </w:r>
                  </w:p>
                </w:txbxContent>
              </v:textbox>
            </v:shape>
            <v:shape id="_x0000_s1053" type="#_x0000_t202" style="position:absolute;left:4442;top:1259;width:2474;height:543;mso-width-relative:margin;mso-height-relative:margin" o:regroupid="1">
              <v:textbox>
                <w:txbxContent>
                  <w:p w:rsidR="000A311A" w:rsidRDefault="000A311A" w:rsidP="000A311A">
                    <w:pPr>
                      <w:jc w:val="center"/>
                    </w:pPr>
                    <w:r>
                      <w:t>DREAMS</w:t>
                    </w:r>
                  </w:p>
                </w:txbxContent>
              </v:textbox>
            </v:shape>
            <v:shape id="_x0000_s1054" type="#_x0000_t202" style="position:absolute;left:7298;top:1802;width:2474;height:543;mso-width-relative:margin;mso-height-relative:margin" o:regroupid="1">
              <v:textbox>
                <w:txbxContent>
                  <w:p w:rsidR="000A311A" w:rsidRDefault="000A311A" w:rsidP="000A311A">
                    <w:pPr>
                      <w:jc w:val="center"/>
                    </w:pPr>
                    <w:r>
                      <w:t>PEACE</w:t>
                    </w:r>
                  </w:p>
                </w:txbxContent>
              </v:textbox>
            </v:shape>
            <v:shape id="_x0000_s1055" type="#_x0000_t202" style="position:absolute;left:9115;top:2698;width:2474;height:543;mso-width-relative:margin;mso-height-relative:margin" o:regroupid="1">
              <v:textbox>
                <w:txbxContent>
                  <w:p w:rsidR="000A311A" w:rsidRDefault="000A311A" w:rsidP="000A311A">
                    <w:pPr>
                      <w:jc w:val="center"/>
                    </w:pPr>
                    <w:r>
                      <w:t>MEMORIES</w:t>
                    </w:r>
                  </w:p>
                </w:txbxContent>
              </v:textbox>
            </v:shape>
            <v:shape id="_x0000_s1056" type="#_x0000_t202" style="position:absolute;left:4531;top:4791;width:2474;height:543;mso-width-relative:margin;mso-height-relative:margin" o:regroupid="1">
              <v:textbox>
                <w:txbxContent>
                  <w:p w:rsidR="000A311A" w:rsidRPr="00BA42B3" w:rsidRDefault="000A311A" w:rsidP="000A311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4030;top:2345;width:501;height:1033" o:connectortype="straight" o:regroupid="1"/>
            <v:shape id="_x0000_s1058" type="#_x0000_t32" style="position:absolute;left:5706;top:1802;width:13;height:1341" o:connectortype="straight" o:regroupid="1"/>
            <v:shape id="_x0000_s1059" type="#_x0000_t32" style="position:absolute;left:6916;top:2345;width:382;height:1033;flip:x" o:connectortype="straight" o:regroupid="1"/>
            <v:shape id="_x0000_s1060" type="#_x0000_t32" style="position:absolute;left:2812;top:3241;width:815;height:762" o:connectortype="straight" o:regroupid="1"/>
            <v:shape id="_x0000_s1061" type="#_x0000_t32" style="position:absolute;left:7852;top:3241;width:1263;height:762;flip:x" o:connectortype="straight" o:regroupid="1"/>
          </v:group>
        </w:pict>
      </w:r>
    </w:p>
    <w:p w:rsidR="0076593A" w:rsidRPr="0076593A" w:rsidRDefault="00306E4B">
      <w:r>
        <w:rPr>
          <w:noProof/>
          <w:lang w:eastAsia="it-IT"/>
        </w:rPr>
        <w:pict>
          <v:shape id="_x0000_s1064" type="#_x0000_t202" style="position:absolute;margin-left:-24.9pt;margin-top:347.25pt;width:115.4pt;height:26.1pt;z-index:251695104;mso-width-relative:margin;mso-height-relative:margin" strokecolor="white [3212]">
            <v:textbox>
              <w:txbxContent>
                <w:p w:rsidR="000A311A" w:rsidRPr="000A311A" w:rsidRDefault="000A311A" w:rsidP="000A31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0A311A">
                    <w:rPr>
                      <w:b/>
                    </w:rPr>
                    <w:t>V)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-47.1pt;margin-top:227pt;width:150.7pt;height:26.1pt;z-index:251694080;mso-width-relative:margin;mso-height-relative:margin" strokecolor="white [3212]">
            <v:textbox>
              <w:txbxContent>
                <w:p w:rsidR="000A311A" w:rsidRPr="000A311A" w:rsidRDefault="000A311A" w:rsidP="000A311A">
                  <w:pPr>
                    <w:jc w:val="center"/>
                    <w:rPr>
                      <w:b/>
                    </w:rPr>
                  </w:pPr>
                  <w:r w:rsidRPr="000A311A">
                    <w:rPr>
                      <w:b/>
                    </w:rPr>
                    <w:t>(IV)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group id="_x0000_s1048" style="position:absolute;margin-left:-39.8pt;margin-top:379.2pt;width:562.55pt;height:286.45pt;z-index:251677696" coordorigin="338,9510" coordsize="11251,5729">
            <v:oval id="_x0000_s1027" style="position:absolute;left:3206;top:11394;width:5054;height:3845"/>
            <v:shape id="_x0000_s1036" type="#_x0000_t202" style="position:absolute;left:338;top:10949;width:2474;height:543;mso-width-relative:margin;mso-height-relative:margin">
              <v:textbox>
                <w:txbxContent>
                  <w:p w:rsidR="00BA42B3" w:rsidRDefault="00BA42B3" w:rsidP="00BA42B3">
                    <w:pPr>
                      <w:jc w:val="center"/>
                    </w:pPr>
                    <w:r>
                      <w:t>LOVE</w:t>
                    </w:r>
                  </w:p>
                </w:txbxContent>
              </v:textbox>
            </v:shape>
            <v:shape id="_x0000_s1037" type="#_x0000_t202" style="position:absolute;left:1556;top:10053;width:2474;height:543;mso-width-relative:margin;mso-height-relative:margin">
              <v:textbox>
                <w:txbxContent>
                  <w:p w:rsidR="00BA42B3" w:rsidRDefault="00BA42B3" w:rsidP="00BA42B3">
                    <w:pPr>
                      <w:jc w:val="center"/>
                    </w:pPr>
                    <w:r>
                      <w:t>HOME</w:t>
                    </w:r>
                  </w:p>
                </w:txbxContent>
              </v:textbox>
            </v:shape>
            <v:shape id="_x0000_s1038" type="#_x0000_t202" style="position:absolute;left:4442;top:9510;width:2474;height:543;mso-width-relative:margin;mso-height-relative:margin">
              <v:textbox>
                <w:txbxContent>
                  <w:p w:rsidR="00BA42B3" w:rsidRDefault="00BA42B3" w:rsidP="00BA42B3">
                    <w:pPr>
                      <w:jc w:val="center"/>
                    </w:pPr>
                    <w:r>
                      <w:t>INDIPENDENCE</w:t>
                    </w:r>
                  </w:p>
                </w:txbxContent>
              </v:textbox>
            </v:shape>
            <v:shape id="_x0000_s1039" type="#_x0000_t202" style="position:absolute;left:7298;top:10053;width:2474;height:543;mso-width-relative:margin;mso-height-relative:margin">
              <v:textbox>
                <w:txbxContent>
                  <w:p w:rsidR="00BA42B3" w:rsidRDefault="00BA42B3" w:rsidP="00BA42B3">
                    <w:pPr>
                      <w:jc w:val="center"/>
                    </w:pPr>
                    <w:r>
                      <w:t>WILLPOWER</w:t>
                    </w:r>
                  </w:p>
                </w:txbxContent>
              </v:textbox>
            </v:shape>
            <v:shape id="_x0000_s1040" type="#_x0000_t202" style="position:absolute;left:9115;top:10949;width:2474;height:543;mso-width-relative:margin;mso-height-relative:margin">
              <v:textbox>
                <w:txbxContent>
                  <w:p w:rsidR="00BA42B3" w:rsidRDefault="00BA42B3" w:rsidP="00BA42B3">
                    <w:pPr>
                      <w:jc w:val="center"/>
                    </w:pPr>
                    <w:r>
                      <w:t>SURVIVAL</w:t>
                    </w:r>
                  </w:p>
                </w:txbxContent>
              </v:textbox>
            </v:shape>
            <v:shape id="_x0000_s1041" type="#_x0000_t202" style="position:absolute;left:4531;top:13042;width:2474;height:543;mso-width-relative:margin;mso-height-relative:margin">
              <v:textbox>
                <w:txbxContent>
                  <w:p w:rsidR="00BA42B3" w:rsidRPr="00BA42B3" w:rsidRDefault="00BA42B3" w:rsidP="00BA42B3">
                    <w:pPr>
                      <w:jc w:val="center"/>
                      <w:rPr>
                        <w:b/>
                      </w:rPr>
                    </w:pPr>
                    <w:r w:rsidRPr="00BA42B3">
                      <w:rPr>
                        <w:b/>
                      </w:rPr>
                      <w:t>WOMEN</w:t>
                    </w:r>
                  </w:p>
                </w:txbxContent>
              </v:textbox>
            </v:shape>
            <v:shape id="_x0000_s1042" type="#_x0000_t32" style="position:absolute;left:4030;top:10596;width:501;height:1033" o:connectortype="straight"/>
            <v:shape id="_x0000_s1043" type="#_x0000_t32" style="position:absolute;left:5706;top:10053;width:13;height:1341" o:connectortype="straight"/>
            <v:shape id="_x0000_s1045" type="#_x0000_t32" style="position:absolute;left:6916;top:10596;width:382;height:1033;flip:x" o:connectortype="straight"/>
            <v:shape id="_x0000_s1046" type="#_x0000_t32" style="position:absolute;left:2812;top:11492;width:815;height:762" o:connectortype="straight"/>
            <v:shape id="_x0000_s1047" type="#_x0000_t32" style="position:absolute;left:7852;top:11492;width:1263;height:762;flip:x" o:connectortype="straight"/>
          </v:group>
        </w:pict>
      </w:r>
    </w:p>
    <w:sectPr w:rsidR="0076593A" w:rsidRPr="0076593A" w:rsidSect="00996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3C3"/>
    <w:multiLevelType w:val="hybridMultilevel"/>
    <w:tmpl w:val="F6B8B89A"/>
    <w:lvl w:ilvl="0" w:tplc="0410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80CEA"/>
    <w:rsid w:val="000A311A"/>
    <w:rsid w:val="002C1198"/>
    <w:rsid w:val="00306E4B"/>
    <w:rsid w:val="00372B11"/>
    <w:rsid w:val="00490597"/>
    <w:rsid w:val="00532452"/>
    <w:rsid w:val="0076593A"/>
    <w:rsid w:val="0078479B"/>
    <w:rsid w:val="00977A5B"/>
    <w:rsid w:val="00996EF2"/>
    <w:rsid w:val="00A916CB"/>
    <w:rsid w:val="00BA42B3"/>
    <w:rsid w:val="00E80CEA"/>
    <w:rsid w:val="00EA3DD2"/>
    <w:rsid w:val="00EB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1" type="connector" idref="#_x0000_s1061"/>
        <o:r id="V:Rule12" type="connector" idref="#_x0000_s1059"/>
        <o:r id="V:Rule13" type="connector" idref="#_x0000_s1060"/>
        <o:r id="V:Rule14" type="connector" idref="#_x0000_s1058"/>
        <o:r id="V:Rule15" type="connector" idref="#_x0000_s1043"/>
        <o:r id="V:Rule16" type="connector" idref="#_x0000_s1057"/>
        <o:r id="V:Rule17" type="connector" idref="#_x0000_s1045"/>
        <o:r id="V:Rule18" type="connector" idref="#_x0000_s1042"/>
        <o:r id="V:Rule19" type="connector" idref="#_x0000_s1047"/>
        <o:r id="V:Rule20" type="connector" idref="#_x0000_s104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905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3030-5E31-47F9-BBE1-079DABB0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2016-01-06T16:30:00Z</dcterms:created>
  <dcterms:modified xsi:type="dcterms:W3CDTF">2016-01-10T16:50:00Z</dcterms:modified>
</cp:coreProperties>
</file>