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15/09/2015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THE CHILDREN ACT, IAN MCEWAN</w:t>
      </w:r>
    </w:p>
    <w:p>
      <w:pPr>
        <w:pStyle w:val="Corpo"/>
        <w:rPr>
          <w:b w:val="1"/>
          <w:bCs w:val="1"/>
        </w:rPr>
      </w:pPr>
    </w:p>
    <w:p>
      <w:pPr>
        <w:pStyle w:val="Corpo"/>
        <w:jc w:val="both"/>
      </w:pPr>
      <w:r>
        <w:rPr>
          <w:rtl w:val="0"/>
          <w:lang w:val="it-IT"/>
        </w:rPr>
        <w:t>In this text I am going to analyze Ian McEwan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 xml:space="preserve">s book </w:t>
      </w:r>
      <w:r>
        <w:rPr>
          <w:rFonts w:hAnsi="Helvetica" w:hint="default"/>
          <w:rtl w:val="0"/>
          <w:lang w:val="it-IT"/>
        </w:rPr>
        <w:t>“</w:t>
      </w:r>
      <w:r>
        <w:rPr>
          <w:rtl w:val="0"/>
          <w:lang w:val="it-IT"/>
        </w:rPr>
        <w:t>The Children Act</w:t>
      </w:r>
      <w:r>
        <w:rPr>
          <w:rFonts w:hAnsi="Helvetica" w:hint="default"/>
          <w:rtl w:val="0"/>
          <w:lang w:val="it-IT"/>
        </w:rPr>
        <w:t>”</w:t>
      </w:r>
      <w:r>
        <w:rPr>
          <w:rtl w:val="0"/>
          <w:lang w:val="it-IT"/>
        </w:rPr>
        <w:t>. The book tells about Fiona Maye, a leading High Court judge, who works for seventeen years old boys is refusing the medical treatment because of his religion.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 xml:space="preserve">The writer decided to call the book </w:t>
      </w:r>
      <w:r>
        <w:rPr>
          <w:rFonts w:hAnsi="Helvetica" w:hint="default"/>
          <w:rtl w:val="0"/>
          <w:lang w:val="it-IT"/>
        </w:rPr>
        <w:t>“</w:t>
      </w:r>
      <w:r>
        <w:rPr>
          <w:rtl w:val="0"/>
          <w:lang w:val="it-IT"/>
        </w:rPr>
        <w:t>The Children Act</w:t>
      </w:r>
      <w:r>
        <w:rPr>
          <w:rFonts w:hAnsi="Helvetica" w:hint="default"/>
          <w:rtl w:val="0"/>
          <w:lang w:val="it-IT"/>
        </w:rPr>
        <w:t xml:space="preserve">” </w:t>
      </w:r>
      <w:r>
        <w:rPr>
          <w:rtl w:val="0"/>
          <w:lang w:val="it-IT"/>
        </w:rPr>
        <w:t>because during the story the judge fight to save the protagonist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s life even if he doesn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t want to be cured for religious reasons. To do this Fiona Maye appeals to many laws that safeguard children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s health and rights.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 xml:space="preserve">The quotation </w:t>
      </w:r>
      <w:r>
        <w:rPr>
          <w:rFonts w:hAnsi="Helvetica" w:hint="default"/>
          <w:rtl w:val="0"/>
          <w:lang w:val="it-IT"/>
        </w:rPr>
        <w:t>“</w:t>
      </w:r>
      <w:r>
        <w:rPr>
          <w:rtl w:val="0"/>
          <w:lang w:val="it-IT"/>
        </w:rPr>
        <w:t xml:space="preserve">When a court determines any question with respect to </w:t>
      </w:r>
      <w:r>
        <w:rPr>
          <w:rFonts w:hAnsi="Helvetica" w:hint="default"/>
          <w:rtl w:val="0"/>
          <w:lang w:val="it-IT"/>
        </w:rPr>
        <w:t xml:space="preserve">… </w:t>
      </w:r>
      <w:r>
        <w:rPr>
          <w:rtl w:val="0"/>
          <w:lang w:val="it-IT"/>
        </w:rPr>
        <w:t xml:space="preserve">the upbringing of a child </w:t>
      </w:r>
      <w:r>
        <w:rPr>
          <w:rFonts w:hAnsi="Helvetica" w:hint="default"/>
          <w:rtl w:val="0"/>
          <w:lang w:val="it-IT"/>
        </w:rPr>
        <w:t xml:space="preserve">… </w:t>
      </w:r>
      <w:r>
        <w:rPr>
          <w:rtl w:val="0"/>
          <w:lang w:val="it-IT"/>
        </w:rPr>
        <w:t>the child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s welfare shall be the court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s paramount consideration.</w:t>
      </w:r>
      <w:r>
        <w:rPr>
          <w:rFonts w:hAnsi="Helvetica" w:hint="default"/>
          <w:rtl w:val="0"/>
          <w:lang w:val="it-IT"/>
        </w:rPr>
        <w:t xml:space="preserve">“ </w:t>
      </w:r>
      <w:r>
        <w:rPr>
          <w:rtl w:val="0"/>
          <w:lang w:val="it-IT"/>
        </w:rPr>
        <w:t>has a very important and interesting meaning. Indeed, it underlines the importance of saving people especially children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s life. The court will take its decisions considering first children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s health even if these decisions are in contrast with religion.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The book consists of five chapters and the intelligent reader going on reding can recognized four sections composed by different aspect: the first section tells about the characters</w:t>
      </w:r>
      <w:r>
        <w:rPr>
          <w:rFonts w:hAnsi="Helvetica" w:hint="default"/>
          <w:rtl w:val="0"/>
          <w:lang w:val="it-IT"/>
        </w:rPr>
        <w:t xml:space="preserve">’ </w:t>
      </w:r>
      <w:r>
        <w:rPr>
          <w:rtl w:val="0"/>
          <w:lang w:val="it-IT"/>
        </w:rPr>
        <w:t>phsicological aspects; the second section is about the religious aspects in particularly how people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s life is influenced by religion. The third section is about the concept of community and about how important being part of a community is; the fourth section is knowing yourself and your priorities; the protagonist doesn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 xml:space="preserve">t know if better to cure himself or to follow his religion rules. 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To conclude I found the book very interesting because it speaks about very important and contemporary facts as religion and the children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s rights defense.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