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40" w:rsidRPr="00CD2151" w:rsidRDefault="009E0D40">
      <w:pPr>
        <w:rPr>
          <w:color w:val="FF0000"/>
          <w:sz w:val="24"/>
          <w:szCs w:val="24"/>
        </w:rPr>
      </w:pPr>
      <w:r w:rsidRPr="00CD2151">
        <w:rPr>
          <w:color w:val="FF0000"/>
          <w:sz w:val="24"/>
          <w:szCs w:val="24"/>
        </w:rPr>
        <w:t>REVISIONE ED ANALISI DEGLI APPUNTI</w:t>
      </w:r>
      <w:r w:rsidR="00472759" w:rsidRPr="00CD2151">
        <w:rPr>
          <w:color w:val="FF0000"/>
          <w:sz w:val="24"/>
          <w:szCs w:val="24"/>
        </w:rPr>
        <w:t xml:space="preserve"> SULLA CONFERENZA DI UMBERTO GALIMBERTI</w:t>
      </w:r>
    </w:p>
    <w:p w:rsidR="009E0D40" w:rsidRDefault="009E0D40"/>
    <w:p w:rsidR="00111C88" w:rsidRDefault="009E0D40">
      <w:r>
        <w:t xml:space="preserve">Matteo </w:t>
      </w:r>
      <w:proofErr w:type="spellStart"/>
      <w:r>
        <w:t>Capocasale</w:t>
      </w:r>
      <w:proofErr w:type="spellEnd"/>
      <w:r>
        <w:t>:</w:t>
      </w:r>
    </w:p>
    <w:p w:rsidR="00472759" w:rsidRPr="002959FC" w:rsidRDefault="00472759">
      <w:pPr>
        <w:rPr>
          <w:i/>
        </w:rPr>
      </w:pPr>
      <w:r w:rsidRPr="002959FC">
        <w:rPr>
          <w:i/>
        </w:rPr>
        <w:t xml:space="preserve">• Tecnologia ≠ tecnica —&gt; più forte (forma più alta di razionalità raggiunta dall’uomo) </w:t>
      </w:r>
    </w:p>
    <w:p w:rsidR="00472759" w:rsidRPr="002959FC" w:rsidRDefault="00472759">
      <w:pPr>
        <w:rPr>
          <w:i/>
        </w:rPr>
      </w:pPr>
      <w:r w:rsidRPr="002959FC">
        <w:rPr>
          <w:i/>
        </w:rPr>
        <w:t xml:space="preserve"> - non è ridondante e non è superflua </w:t>
      </w:r>
    </w:p>
    <w:p w:rsidR="009E0D40" w:rsidRPr="002959FC" w:rsidRDefault="00472759">
      <w:pPr>
        <w:rPr>
          <w:i/>
        </w:rPr>
      </w:pPr>
      <w:r w:rsidRPr="002959FC">
        <w:rPr>
          <w:i/>
        </w:rPr>
        <w:t xml:space="preserve"> - massimo risultato con il minimo sforzo</w:t>
      </w:r>
    </w:p>
    <w:p w:rsidR="00472759" w:rsidRDefault="00472759">
      <w:r>
        <w:t>Questo punto penso sia importante perché sottolinea un passaggio fondamentale per il ragionamento sul rapporto tra la tecnica e la tecnologia, in questo schema sono riportati molto bene i punti principali.</w:t>
      </w:r>
    </w:p>
    <w:p w:rsidR="004157D8" w:rsidRDefault="004157D8"/>
    <w:p w:rsidR="00472759" w:rsidRPr="002959FC" w:rsidRDefault="00472759">
      <w:pPr>
        <w:rPr>
          <w:i/>
        </w:rPr>
      </w:pPr>
      <w:r w:rsidRPr="002959FC">
        <w:rPr>
          <w:i/>
        </w:rPr>
        <w:t>• Kant diceva che l’uomo non è uno scolaro con un maestro (natura), ma è il giudice e la natura l’imputato, essa deve rispondere alle domande dell’uomo</w:t>
      </w:r>
    </w:p>
    <w:p w:rsidR="00472759" w:rsidRPr="004157D8" w:rsidRDefault="00472759">
      <w:r w:rsidRPr="004157D8">
        <w:t>La citazione è interessante perché c’entra uno dei vari passaggi di pensiero sul rapporto tra l’</w:t>
      </w:r>
      <w:r w:rsidR="00272EE0" w:rsidRPr="004157D8">
        <w:t>uomo e la natura, è scritto in poche righe l’essenziale di un discorso più ampio.</w:t>
      </w:r>
    </w:p>
    <w:p w:rsidR="004157D8" w:rsidRPr="002959FC" w:rsidRDefault="004157D8">
      <w:pPr>
        <w:rPr>
          <w:i/>
        </w:rPr>
      </w:pPr>
    </w:p>
    <w:p w:rsidR="002959FC" w:rsidRPr="002959FC" w:rsidRDefault="002959FC">
      <w:pPr>
        <w:rPr>
          <w:i/>
        </w:rPr>
      </w:pPr>
      <w:r w:rsidRPr="002959FC">
        <w:rPr>
          <w:i/>
        </w:rPr>
        <w:t xml:space="preserve">• 1800 —&gt; Hegel 2 teoremi importantissimi  </w:t>
      </w:r>
    </w:p>
    <w:p w:rsidR="002959FC" w:rsidRPr="002959FC" w:rsidRDefault="002959FC">
      <w:pPr>
        <w:rPr>
          <w:i/>
        </w:rPr>
      </w:pPr>
      <w:r w:rsidRPr="002959FC">
        <w:rPr>
          <w:i/>
        </w:rPr>
        <w:t xml:space="preserve">- la ricchezza non è costituita dai beni, ma dagli strumenti (consumo vs produzione) </w:t>
      </w:r>
    </w:p>
    <w:p w:rsidR="002959FC" w:rsidRPr="002959FC" w:rsidRDefault="002959FC">
      <w:pPr>
        <w:rPr>
          <w:i/>
        </w:rPr>
      </w:pPr>
      <w:r w:rsidRPr="002959FC">
        <w:t xml:space="preserve"> </w:t>
      </w:r>
      <w:r w:rsidRPr="002959FC">
        <w:rPr>
          <w:i/>
        </w:rPr>
        <w:t xml:space="preserve">- quando un fenomeno aumenta quantitativamente si ha anche un cambiamento qualitativo del paesaggio </w:t>
      </w:r>
    </w:p>
    <w:p w:rsidR="002959FC" w:rsidRDefault="002959FC">
      <w:pPr>
        <w:rPr>
          <w:i/>
        </w:rPr>
      </w:pPr>
      <w:r w:rsidRPr="002959FC">
        <w:rPr>
          <w:i/>
        </w:rPr>
        <w:t xml:space="preserve">• Marx   </w:t>
      </w:r>
    </w:p>
    <w:p w:rsidR="002959FC" w:rsidRDefault="002959FC">
      <w:pPr>
        <w:rPr>
          <w:i/>
        </w:rPr>
      </w:pPr>
      <w:r w:rsidRPr="002959FC">
        <w:rPr>
          <w:i/>
        </w:rPr>
        <w:t xml:space="preserve">- denaro —&gt; mezzo per dei fini de dei bisogni —&gt; denaro = primo scopo     </w:t>
      </w:r>
    </w:p>
    <w:p w:rsidR="002959FC" w:rsidRPr="002959FC" w:rsidRDefault="002959FC">
      <w:pPr>
        <w:rPr>
          <w:i/>
        </w:rPr>
      </w:pPr>
      <w:r w:rsidRPr="002959FC">
        <w:rPr>
          <w:i/>
        </w:rPr>
        <w:t xml:space="preserve">- tecnica —&gt; mezzo per ogni scopo —&gt; tecnica = primo scopo </w:t>
      </w:r>
    </w:p>
    <w:p w:rsidR="002959FC" w:rsidRDefault="002959FC">
      <w:r>
        <w:t xml:space="preserve">Questi due punti sono analizzati molto bene, perché evidenziano i temi principali delle tesi sostenute dai due personaggi, Hegel e Marx, su cui Galimberti </w:t>
      </w:r>
      <w:r w:rsidR="00AF7952">
        <w:t>si sofferma a lungo nel</w:t>
      </w:r>
      <w:r>
        <w:t xml:space="preserve"> suo discorso.</w:t>
      </w:r>
    </w:p>
    <w:p w:rsidR="004157D8" w:rsidRDefault="004157D8"/>
    <w:p w:rsidR="00CB0518" w:rsidRPr="002959FC" w:rsidRDefault="00CB0518">
      <w:pPr>
        <w:rPr>
          <w:i/>
        </w:rPr>
      </w:pPr>
      <w:r w:rsidRPr="002959FC">
        <w:rPr>
          <w:i/>
        </w:rPr>
        <w:t>• Morale (2 morali):</w:t>
      </w:r>
    </w:p>
    <w:p w:rsidR="00CB0518" w:rsidRPr="002959FC" w:rsidRDefault="00CB0518">
      <w:pPr>
        <w:rPr>
          <w:i/>
        </w:rPr>
      </w:pPr>
      <w:r w:rsidRPr="002959FC">
        <w:rPr>
          <w:i/>
        </w:rPr>
        <w:t xml:space="preserve"> - cristiana —&gt; mossa dall’intenzione —&gt; ordinamento giuridico europeo  </w:t>
      </w:r>
    </w:p>
    <w:p w:rsidR="00CB0518" w:rsidRPr="002959FC" w:rsidRDefault="00CB0518">
      <w:pPr>
        <w:rPr>
          <w:i/>
        </w:rPr>
      </w:pPr>
      <w:r w:rsidRPr="002959FC">
        <w:rPr>
          <w:i/>
        </w:rPr>
        <w:t xml:space="preserve">- laica —&gt; Kant —&gt; come se Dio non fosse —&gt; l’uomo è un fine, non un mezzo   - l’uomo deve essere funzionale in base all’attività che svolge —&gt; mezzo     </w:t>
      </w:r>
    </w:p>
    <w:p w:rsidR="00CB0518" w:rsidRPr="002959FC" w:rsidRDefault="00CB0518">
      <w:pPr>
        <w:rPr>
          <w:i/>
        </w:rPr>
      </w:pPr>
      <w:r w:rsidRPr="002959FC">
        <w:rPr>
          <w:i/>
        </w:rPr>
        <w:t>(Esempio: immigrati —&gt; produttività) - aria, acqua e foreste sono diventati dei mezzi (NO salvaguardia della natura)</w:t>
      </w:r>
    </w:p>
    <w:p w:rsidR="00CB0518" w:rsidRDefault="00CB0518">
      <w:r>
        <w:t>Fondamentale è la morale nell’età della tecnica, che varia completamente rispetto al passato, infatti sono riportati due esempi della morale tradizionale.</w:t>
      </w:r>
    </w:p>
    <w:p w:rsidR="00CB0518" w:rsidRDefault="00CB0518">
      <w:r>
        <w:t>Questo passaggio si poteva ricollegare con la citazione precedente di Kant, quindi forse negli appunti poteva essere messo vicino, perché sono entrambi temi importanti e collegati tra loro.</w:t>
      </w:r>
    </w:p>
    <w:p w:rsidR="009463E0" w:rsidRDefault="009463E0"/>
    <w:p w:rsidR="009E0D40" w:rsidRDefault="009E0D40">
      <w:bookmarkStart w:id="0" w:name="_GoBack"/>
      <w:bookmarkEnd w:id="0"/>
      <w:r>
        <w:lastRenderedPageBreak/>
        <w:t xml:space="preserve">Mattia </w:t>
      </w:r>
      <w:proofErr w:type="spellStart"/>
      <w:r>
        <w:t>Pauluzzi</w:t>
      </w:r>
      <w:proofErr w:type="spellEnd"/>
      <w:r>
        <w:t>:</w:t>
      </w:r>
    </w:p>
    <w:p w:rsidR="004478D6" w:rsidRDefault="004478D6" w:rsidP="004478D6">
      <w:pPr>
        <w:pStyle w:val="Paragrafoelenco"/>
        <w:numPr>
          <w:ilvl w:val="0"/>
          <w:numId w:val="1"/>
        </w:numPr>
        <w:rPr>
          <w:i/>
        </w:rPr>
      </w:pPr>
      <w:r w:rsidRPr="000D6CF3">
        <w:rPr>
          <w:i/>
        </w:rPr>
        <w:t>Gli animali sono dotati di istinti mentre gli uomini sono dotati di virtù che anticipano gli istinti</w:t>
      </w:r>
    </w:p>
    <w:p w:rsidR="000D6CF3" w:rsidRDefault="000D6CF3" w:rsidP="000D6CF3">
      <w:r>
        <w:t>La frase sintetizza un passaggio importante della discussione iniziale; su come l’uomo riesce ad organizzare la mente ed a resistere agli stimoli, infatti sono queste virtù che lo differenziano dagli animali.</w:t>
      </w:r>
    </w:p>
    <w:p w:rsidR="009463E0" w:rsidRDefault="009463E0" w:rsidP="000D6CF3"/>
    <w:p w:rsidR="000521A8" w:rsidRDefault="000521A8" w:rsidP="000521A8">
      <w:pPr>
        <w:pStyle w:val="Paragrafoelenco"/>
        <w:numPr>
          <w:ilvl w:val="0"/>
          <w:numId w:val="1"/>
        </w:numPr>
      </w:pPr>
      <w:r>
        <w:t>Hegel scrisse due teoremi per descrivere la tecnica: la ricchezza deriva dagli strumenti, i quali non si consumano; quando un fenomeno aumenta qualitativamente abbiamo un cambiamento radicale qualitativo.</w:t>
      </w:r>
    </w:p>
    <w:p w:rsidR="000521A8" w:rsidRDefault="000521A8" w:rsidP="000521A8">
      <w:pPr>
        <w:ind w:left="360"/>
      </w:pPr>
      <w:r>
        <w:t xml:space="preserve">Vengono riportati i due teoremi di Hegel, molto importanti per il discorso sulla tecnica, </w:t>
      </w:r>
      <w:r w:rsidR="00AF2311">
        <w:t>manca</w:t>
      </w:r>
      <w:r>
        <w:t xml:space="preserve"> l’affermazione di </w:t>
      </w:r>
      <w:proofErr w:type="spellStart"/>
      <w:r>
        <w:t>marx</w:t>
      </w:r>
      <w:proofErr w:type="spellEnd"/>
      <w:r>
        <w:t xml:space="preserve"> che era collegata al discorso sui mezzi e gli strumenti composto da Hegel.</w:t>
      </w:r>
    </w:p>
    <w:p w:rsidR="009463E0" w:rsidRDefault="009463E0" w:rsidP="000521A8">
      <w:pPr>
        <w:ind w:left="360"/>
      </w:pPr>
    </w:p>
    <w:p w:rsidR="004478D6" w:rsidRDefault="00306D99" w:rsidP="004478D6">
      <w:pPr>
        <w:pStyle w:val="Paragrafoelenco"/>
        <w:numPr>
          <w:ilvl w:val="0"/>
          <w:numId w:val="1"/>
        </w:numPr>
        <w:rPr>
          <w:i/>
        </w:rPr>
      </w:pPr>
      <w:r w:rsidRPr="00306D99">
        <w:rPr>
          <w:i/>
        </w:rPr>
        <w:t>Se la tecnica è la condizione universale per arrivare ad uno scopo, diventa lei lo scopo stesso</w:t>
      </w:r>
    </w:p>
    <w:p w:rsidR="00306D99" w:rsidRPr="00306D99" w:rsidRDefault="00306D99" w:rsidP="00306D99">
      <w:r>
        <w:t>Questo è uno dei nuclei tematici più importanti della conferenza</w:t>
      </w:r>
      <w:r w:rsidR="00E827C0">
        <w:t>, che viene sintetizzato bene in questa frase</w:t>
      </w:r>
      <w:r>
        <w:t>, perché ci fa riflettere sull’importanza che Galimberti conferisce alla tecnica</w:t>
      </w:r>
      <w:r w:rsidR="007B302D">
        <w:t xml:space="preserve"> moderna</w:t>
      </w:r>
      <w:r w:rsidR="00E827C0">
        <w:t>.</w:t>
      </w:r>
    </w:p>
    <w:sectPr w:rsidR="00306D99" w:rsidRPr="00306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E7F63"/>
    <w:multiLevelType w:val="hybridMultilevel"/>
    <w:tmpl w:val="D3980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B3"/>
    <w:rsid w:val="000521A8"/>
    <w:rsid w:val="000D6CF3"/>
    <w:rsid w:val="00111C88"/>
    <w:rsid w:val="002543B3"/>
    <w:rsid w:val="00272EE0"/>
    <w:rsid w:val="002959FC"/>
    <w:rsid w:val="00306D99"/>
    <w:rsid w:val="004157D8"/>
    <w:rsid w:val="004478D6"/>
    <w:rsid w:val="00472759"/>
    <w:rsid w:val="007B302D"/>
    <w:rsid w:val="008E67BC"/>
    <w:rsid w:val="009463E0"/>
    <w:rsid w:val="009E0D40"/>
    <w:rsid w:val="00AF2311"/>
    <w:rsid w:val="00AF7952"/>
    <w:rsid w:val="00CB0518"/>
    <w:rsid w:val="00CD2151"/>
    <w:rsid w:val="00E8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12FF9-FAF9-4E6F-97EB-5DEA8574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2018-11-22T14:19:00Z</dcterms:created>
  <dcterms:modified xsi:type="dcterms:W3CDTF">2018-11-22T19:26:00Z</dcterms:modified>
</cp:coreProperties>
</file>